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0A07E" w14:textId="2CB5654B" w:rsidR="00FA50F7" w:rsidRPr="00F069BC" w:rsidRDefault="00C369BA" w:rsidP="009F3C6E">
      <w:pPr>
        <w:spacing w:after="0" w:line="240" w:lineRule="auto"/>
        <w:jc w:val="center"/>
        <w:rPr>
          <w:b/>
          <w:lang w:val="en-US"/>
        </w:rPr>
      </w:pPr>
      <w:r w:rsidRPr="00F069BC">
        <w:rPr>
          <w:b/>
          <w:lang w:val="en-US"/>
        </w:rPr>
        <w:t>SPA 101</w:t>
      </w:r>
      <w:r w:rsidR="00BC6E3D" w:rsidRPr="00F069BC">
        <w:rPr>
          <w:b/>
          <w:lang w:val="en-US"/>
        </w:rPr>
        <w:t xml:space="preserve"> </w:t>
      </w:r>
      <w:r w:rsidR="00905923">
        <w:rPr>
          <w:b/>
          <w:lang w:val="en-US"/>
        </w:rPr>
        <w:t>FIRST YEAR SPANISH I</w:t>
      </w:r>
    </w:p>
    <w:p w14:paraId="537D3C96" w14:textId="77777777" w:rsidR="009F3C6E" w:rsidRDefault="009F3C6E" w:rsidP="00FA50F7">
      <w:pPr>
        <w:rPr>
          <w:b/>
          <w:lang w:val="en-US"/>
        </w:rPr>
      </w:pPr>
    </w:p>
    <w:p w14:paraId="1F69C5BC" w14:textId="762DBB74" w:rsidR="00FA50F7" w:rsidRPr="00F069BC" w:rsidRDefault="009F3C6E" w:rsidP="00FA50F7">
      <w:pPr>
        <w:rPr>
          <w:lang w:val="en-US"/>
        </w:rPr>
      </w:pPr>
      <w:bookmarkStart w:id="0" w:name="_GoBack"/>
      <w:r w:rsidRPr="009F3C6E">
        <w:rPr>
          <w:b/>
          <w:lang w:val="en-US"/>
        </w:rPr>
        <w:t>Credits:</w:t>
      </w:r>
      <w:r w:rsidRPr="009F3C6E">
        <w:rPr>
          <w:b/>
          <w:lang w:val="en-US"/>
        </w:rPr>
        <w:tab/>
      </w:r>
      <w:r>
        <w:rPr>
          <w:lang w:val="en-US"/>
        </w:rPr>
        <w:t xml:space="preserve"> 4</w:t>
      </w:r>
    </w:p>
    <w:bookmarkEnd w:id="0"/>
    <w:p w14:paraId="12FD8D98" w14:textId="1F482037" w:rsidR="00D91A0B" w:rsidRPr="00F069BC" w:rsidRDefault="00D91A0B" w:rsidP="00BC6E3D">
      <w:pPr>
        <w:rPr>
          <w:rFonts w:ascii="Times New Roman" w:hAnsi="Times New Roman"/>
          <w:b/>
          <w:lang w:val="en-US"/>
        </w:rPr>
      </w:pPr>
      <w:r w:rsidRPr="00F069BC">
        <w:rPr>
          <w:rFonts w:ascii="Times New Roman" w:hAnsi="Times New Roman"/>
          <w:b/>
          <w:lang w:val="en-US"/>
        </w:rPr>
        <w:t>Texts and Required Materials:</w:t>
      </w:r>
    </w:p>
    <w:p w14:paraId="0A11114B" w14:textId="5E79A9F2" w:rsidR="00D91A0B" w:rsidRPr="00C0591F" w:rsidRDefault="0017208A" w:rsidP="00C0591F">
      <w:pPr>
        <w:pStyle w:val="ListParagraph"/>
        <w:numPr>
          <w:ilvl w:val="0"/>
          <w:numId w:val="3"/>
        </w:numPr>
        <w:spacing w:after="0" w:line="240" w:lineRule="auto"/>
        <w:rPr>
          <w:rFonts w:ascii="Times New Roman" w:hAnsi="Times New Roman"/>
          <w:lang w:val="en-US"/>
        </w:rPr>
      </w:pPr>
      <w:r>
        <w:rPr>
          <w:rFonts w:ascii="Times New Roman" w:hAnsi="Times New Roman"/>
          <w:lang w:val="en-US"/>
        </w:rPr>
        <w:t>Blanco, J., &amp; Donley, P. (2016</w:t>
      </w:r>
      <w:r w:rsidR="00D91A0B" w:rsidRPr="00F069BC">
        <w:rPr>
          <w:rFonts w:ascii="Times New Roman" w:hAnsi="Times New Roman"/>
          <w:lang w:val="en-US"/>
        </w:rPr>
        <w:t>). VISTAS. Introducción a la lengua española. 5</w:t>
      </w:r>
      <w:r w:rsidR="00D91A0B" w:rsidRPr="00F069BC">
        <w:rPr>
          <w:rFonts w:ascii="Times New Roman" w:hAnsi="Times New Roman"/>
          <w:vertAlign w:val="superscript"/>
          <w:lang w:val="en-US"/>
        </w:rPr>
        <w:t>th</w:t>
      </w:r>
      <w:r w:rsidR="00D91A0B" w:rsidRPr="00F069BC">
        <w:rPr>
          <w:rFonts w:ascii="Times New Roman" w:hAnsi="Times New Roman"/>
          <w:lang w:val="en-US"/>
        </w:rPr>
        <w:t xml:space="preserve"> edition. Vista High </w:t>
      </w:r>
      <w:r w:rsidR="00763E03" w:rsidRPr="00F069BC">
        <w:rPr>
          <w:rFonts w:ascii="Times New Roman" w:hAnsi="Times New Roman"/>
          <w:lang w:val="en-US"/>
        </w:rPr>
        <w:t xml:space="preserve">Learning. </w:t>
      </w:r>
    </w:p>
    <w:p w14:paraId="4BD12AAF" w14:textId="7C799E06" w:rsidR="00D91A0B" w:rsidRPr="00F069BC" w:rsidRDefault="00D91A0B" w:rsidP="00D91A0B">
      <w:pPr>
        <w:spacing w:after="0" w:line="240" w:lineRule="auto"/>
        <w:ind w:firstLine="360"/>
        <w:rPr>
          <w:lang w:val="en-US"/>
        </w:rPr>
      </w:pPr>
      <w:r w:rsidRPr="00F069BC">
        <w:rPr>
          <w:rFonts w:ascii="Times New Roman" w:hAnsi="Times New Roman"/>
          <w:lang w:val="en-US"/>
        </w:rPr>
        <w:t>2.</w:t>
      </w:r>
      <w:r w:rsidR="00C0591F">
        <w:rPr>
          <w:rFonts w:ascii="Times New Roman" w:hAnsi="Times New Roman"/>
          <w:lang w:val="en-US"/>
        </w:rPr>
        <w:t xml:space="preserve"> </w:t>
      </w:r>
      <w:r w:rsidR="00C0591F">
        <w:rPr>
          <w:rFonts w:ascii="Times New Roman" w:hAnsi="Times New Roman"/>
          <w:lang w:val="en-US"/>
        </w:rPr>
        <w:tab/>
      </w:r>
      <w:r w:rsidRPr="00F069BC">
        <w:rPr>
          <w:rFonts w:ascii="Times New Roman" w:hAnsi="Times New Roman"/>
          <w:lang w:val="en-US"/>
        </w:rPr>
        <w:t>Material provided by the instructor.</w:t>
      </w:r>
    </w:p>
    <w:p w14:paraId="068A329E" w14:textId="77777777" w:rsidR="009F3C6E" w:rsidRDefault="009F3C6E" w:rsidP="00D91A0B">
      <w:pPr>
        <w:pStyle w:val="Heading1"/>
        <w:rPr>
          <w:rFonts w:ascii="Times New Roman" w:hAnsi="Times New Roman"/>
          <w:sz w:val="22"/>
        </w:rPr>
      </w:pPr>
    </w:p>
    <w:p w14:paraId="0F930737" w14:textId="77777777" w:rsidR="00D91A0B" w:rsidRPr="00F069BC" w:rsidRDefault="00D91A0B" w:rsidP="00D91A0B">
      <w:pPr>
        <w:pStyle w:val="Heading1"/>
        <w:rPr>
          <w:rFonts w:ascii="Times New Roman" w:hAnsi="Times New Roman"/>
          <w:sz w:val="22"/>
        </w:rPr>
      </w:pPr>
      <w:r w:rsidRPr="00F069BC">
        <w:rPr>
          <w:rFonts w:ascii="Times New Roman" w:hAnsi="Times New Roman"/>
          <w:sz w:val="22"/>
        </w:rPr>
        <w:t>Course Description:</w:t>
      </w:r>
    </w:p>
    <w:p w14:paraId="16888B4B" w14:textId="4BE0E194" w:rsidR="00D91A0B" w:rsidRPr="00F069BC" w:rsidRDefault="003B25E3" w:rsidP="00D91A0B">
      <w:pPr>
        <w:rPr>
          <w:rFonts w:ascii="Times New Roman" w:hAnsi="Times New Roman"/>
          <w:lang w:val="en-US"/>
        </w:rPr>
      </w:pPr>
      <w:r w:rsidRPr="00F069BC">
        <w:rPr>
          <w:rFonts w:ascii="Times New Roman" w:hAnsi="Times New Roman"/>
          <w:lang w:val="en-US"/>
        </w:rPr>
        <w:t xml:space="preserve">This course provides an introduction to the Spanish language to students with little or no previous experience or formal study. The goal of the course is to help students develop the ability to communicate in Spanish, while at the same time introducing them to the Hispanic culture. A strong emphasis is placed on using the language in practical situations, while also helping students grasp the basics of Spanish grammatical rules, word order, and word formation. </w:t>
      </w:r>
      <w:r w:rsidRPr="00F069BC">
        <w:rPr>
          <w:rFonts w:ascii="Times New Roman" w:hAnsi="Times New Roman" w:cs="Arial"/>
          <w:lang w:val="en-US"/>
        </w:rPr>
        <w:t xml:space="preserve">This course teaches the students to see the world as the other culture sees it. It is also learning to see your own culture from a new perspective. </w:t>
      </w:r>
      <w:r w:rsidRPr="00F069BC">
        <w:rPr>
          <w:rFonts w:ascii="Times New Roman" w:hAnsi="Times New Roman"/>
          <w:lang w:val="en-US"/>
        </w:rPr>
        <w:t xml:space="preserve">Knowledge of a foreign language will enable you to compare and contrast cultural concepts among different people. </w:t>
      </w:r>
    </w:p>
    <w:p w14:paraId="0F548C93" w14:textId="77777777" w:rsidR="00D91A0B" w:rsidRPr="00F069BC" w:rsidRDefault="00D91A0B" w:rsidP="00D91A0B">
      <w:pPr>
        <w:rPr>
          <w:rFonts w:ascii="Times New Roman" w:hAnsi="Times New Roman"/>
          <w:lang w:val="en-US"/>
        </w:rPr>
      </w:pPr>
      <w:r w:rsidRPr="00F069BC">
        <w:rPr>
          <w:rFonts w:ascii="Times New Roman" w:hAnsi="Times New Roman"/>
          <w:b/>
          <w:lang w:val="en-US"/>
        </w:rPr>
        <w:t>Student Learning Outcomes</w:t>
      </w:r>
      <w:r w:rsidRPr="00F069BC">
        <w:rPr>
          <w:rFonts w:ascii="Times New Roman" w:hAnsi="Times New Roman"/>
          <w:lang w:val="en-US"/>
        </w:rPr>
        <w:t>:</w:t>
      </w:r>
    </w:p>
    <w:p w14:paraId="39A18C17" w14:textId="77777777" w:rsidR="00D91A0B" w:rsidRPr="00F069BC" w:rsidRDefault="00D91A0B" w:rsidP="00D91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sidRPr="00F069BC">
        <w:rPr>
          <w:rFonts w:ascii="Times New Roman" w:hAnsi="Times New Roman" w:cs="Arial"/>
          <w:lang w:val="en-US"/>
        </w:rPr>
        <w:t>Active engagement</w:t>
      </w:r>
      <w:r w:rsidRPr="00F069BC">
        <w:rPr>
          <w:rFonts w:ascii="Times New Roman" w:hAnsi="Times New Roman" w:cs="Arial"/>
          <w:color w:val="333333"/>
          <w:lang w:val="en-US"/>
        </w:rPr>
        <w:t xml:space="preserve"> </w:t>
      </w:r>
      <w:r w:rsidRPr="00F069BC">
        <w:rPr>
          <w:rFonts w:ascii="Times New Roman" w:hAnsi="Times New Roman"/>
          <w:lang w:val="en-US"/>
        </w:rPr>
        <w:t>with the content of this course will allow students to:</w:t>
      </w:r>
      <w:r w:rsidRPr="00F069BC">
        <w:rPr>
          <w:rFonts w:ascii="Times New Roman" w:hAnsi="Times New Roman" w:cs="Arial"/>
          <w:color w:val="333333"/>
          <w:lang w:val="en-US"/>
        </w:rPr>
        <w:t xml:space="preserve"> </w:t>
      </w:r>
    </w:p>
    <w:p w14:paraId="05881A09" w14:textId="77777777" w:rsidR="00D91A0B" w:rsidRPr="00F069BC" w:rsidRDefault="00D91A0B" w:rsidP="00D91A0B">
      <w:pPr>
        <w:numPr>
          <w:ilvl w:val="0"/>
          <w:numId w:val="1"/>
        </w:numPr>
        <w:spacing w:after="0" w:line="240" w:lineRule="auto"/>
        <w:rPr>
          <w:rFonts w:ascii="Times New Roman" w:hAnsi="Times New Roman"/>
          <w:lang w:val="en-US"/>
        </w:rPr>
      </w:pPr>
      <w:r w:rsidRPr="00F069BC">
        <w:rPr>
          <w:rFonts w:ascii="Times New Roman" w:hAnsi="Times New Roman"/>
          <w:lang w:val="en-US"/>
        </w:rPr>
        <w:t>Understand the main idea and some of the supporting details of spoken Spanish intended for beginning college students regarding topics related to their daily life and current affairs.</w:t>
      </w:r>
    </w:p>
    <w:p w14:paraId="515B9047" w14:textId="77777777" w:rsidR="00D91A0B" w:rsidRPr="00F069BC" w:rsidRDefault="00D91A0B" w:rsidP="00D91A0B">
      <w:pPr>
        <w:numPr>
          <w:ilvl w:val="0"/>
          <w:numId w:val="1"/>
        </w:numPr>
        <w:spacing w:after="0" w:line="240" w:lineRule="auto"/>
        <w:rPr>
          <w:rFonts w:ascii="Times New Roman" w:hAnsi="Times New Roman"/>
          <w:lang w:val="en-US"/>
        </w:rPr>
      </w:pPr>
      <w:r w:rsidRPr="00F069BC">
        <w:rPr>
          <w:rFonts w:ascii="Times New Roman" w:hAnsi="Times New Roman"/>
          <w:lang w:val="en-US"/>
        </w:rPr>
        <w:t>Initiate and respond verbally to non-complicated, basic communicative tasks and familiar social situations with sufficient accuracy in pronunciation and grammar so as to be understood by persons accustomed to interacting with learners of Spanish.</w:t>
      </w:r>
    </w:p>
    <w:p w14:paraId="40BAD8CC" w14:textId="77777777" w:rsidR="00D91A0B" w:rsidRPr="00F069BC" w:rsidRDefault="00D91A0B" w:rsidP="00D91A0B">
      <w:pPr>
        <w:numPr>
          <w:ilvl w:val="0"/>
          <w:numId w:val="1"/>
        </w:numPr>
        <w:spacing w:after="0" w:line="240" w:lineRule="auto"/>
        <w:rPr>
          <w:rFonts w:ascii="Times New Roman" w:hAnsi="Times New Roman"/>
          <w:lang w:val="en-US"/>
        </w:rPr>
      </w:pPr>
      <w:r w:rsidRPr="00F069BC">
        <w:rPr>
          <w:rFonts w:ascii="Times New Roman" w:hAnsi="Times New Roman"/>
          <w:lang w:val="en-US"/>
        </w:rPr>
        <w:t>Read simple, edited written material (e.g., articles, novelettes, short stories, etc.) on topics related to everyday uses of the Spanish language and the Hispanic culture with an understanding of the main idea and most of the supporting details.</w:t>
      </w:r>
    </w:p>
    <w:p w14:paraId="5B1BDE41" w14:textId="4980E477" w:rsidR="00D91A0B" w:rsidRPr="00F069BC" w:rsidRDefault="00D91A0B" w:rsidP="00D91A0B">
      <w:pPr>
        <w:numPr>
          <w:ilvl w:val="0"/>
          <w:numId w:val="1"/>
        </w:numPr>
        <w:spacing w:after="0" w:line="240" w:lineRule="auto"/>
        <w:rPr>
          <w:rFonts w:ascii="Times New Roman" w:hAnsi="Times New Roman"/>
          <w:lang w:val="en-US"/>
        </w:rPr>
      </w:pPr>
      <w:r w:rsidRPr="00F069BC">
        <w:rPr>
          <w:rFonts w:ascii="Times New Roman" w:hAnsi="Times New Roman"/>
          <w:lang w:val="en-US"/>
        </w:rPr>
        <w:t xml:space="preserve">Write short, coherent compositions of paragraphs on familiar topics with sufficient accuracy in grammar, spelling, punctuation, and vocabulary so as to be understood by persons accustomed to interacting with learners of Spanish. </w:t>
      </w:r>
    </w:p>
    <w:p w14:paraId="572A3CC7" w14:textId="77777777" w:rsidR="00D91A0B" w:rsidRPr="00F069BC" w:rsidRDefault="00D91A0B" w:rsidP="00D91A0B">
      <w:pPr>
        <w:numPr>
          <w:ilvl w:val="0"/>
          <w:numId w:val="1"/>
        </w:numPr>
        <w:spacing w:after="0" w:line="240" w:lineRule="auto"/>
        <w:rPr>
          <w:rFonts w:ascii="Times New Roman" w:hAnsi="Times New Roman"/>
          <w:lang w:val="en-US"/>
        </w:rPr>
      </w:pPr>
      <w:r w:rsidRPr="00F069BC">
        <w:rPr>
          <w:rFonts w:ascii="Times New Roman" w:hAnsi="Times New Roman"/>
          <w:lang w:val="en-US"/>
        </w:rPr>
        <w:t>Understand some significant cultural traits of the Spanish-speaking world (customs, lifestyles, attitudes, geography, famous people, etc.) so as to be able to function appropriately in typical social situations.</w:t>
      </w:r>
    </w:p>
    <w:p w14:paraId="0A6A7DFB" w14:textId="77777777" w:rsidR="00D91A0B" w:rsidRPr="00F069BC" w:rsidRDefault="00D91A0B" w:rsidP="00D91A0B">
      <w:pPr>
        <w:rPr>
          <w:rFonts w:ascii="Times New Roman" w:hAnsi="Times New Roman"/>
          <w:lang w:val="en-US"/>
        </w:rPr>
      </w:pPr>
    </w:p>
    <w:p w14:paraId="326FB7F0" w14:textId="77777777" w:rsidR="00D91A0B" w:rsidRPr="00F069BC" w:rsidRDefault="00D91A0B" w:rsidP="00D91A0B">
      <w:pPr>
        <w:rPr>
          <w:rFonts w:ascii="Times New Roman" w:hAnsi="Times New Roman"/>
          <w:lang w:val="en-US"/>
        </w:rPr>
      </w:pPr>
      <w:r w:rsidRPr="00F069BC">
        <w:rPr>
          <w:rFonts w:ascii="Times New Roman" w:hAnsi="Times New Roman"/>
          <w:lang w:val="en-US"/>
        </w:rPr>
        <w:t xml:space="preserve">Please keep in mind that Spanish classes are designed to present the basic tools necessary for learning Spanish. To be successful in the achievement of the course goals, students should actively participate in the learning experience in class (e.g., by participating in class discussions, being productive in group work) and outside class (e.g., conversation workshops, interacting with locals in Spanish, seeing movies in Spanish).  Students do not automatically become either fluent or proficient by completing the introductory Spanish courses, as language acquisition must also occur outside of the classroom.  Students hoping to become proficient in Spanish are strongly encouraged </w:t>
      </w:r>
      <w:r w:rsidRPr="00F069BC">
        <w:rPr>
          <w:rFonts w:ascii="Times New Roman" w:hAnsi="Times New Roman"/>
          <w:lang w:val="en-US"/>
        </w:rPr>
        <w:lastRenderedPageBreak/>
        <w:t xml:space="preserve">to actively participate in all activities and take advantage of all opportunities this immersion program has to offer to that purpose. </w:t>
      </w:r>
    </w:p>
    <w:p w14:paraId="55629414" w14:textId="77777777" w:rsidR="00D91A0B" w:rsidRPr="00F069BC" w:rsidRDefault="00D91A0B" w:rsidP="00D91A0B">
      <w:pPr>
        <w:spacing w:after="0" w:line="240" w:lineRule="auto"/>
        <w:rPr>
          <w:rFonts w:ascii="Times New Roman" w:hAnsi="Times New Roman"/>
          <w:lang w:val="en-US"/>
        </w:rPr>
      </w:pPr>
    </w:p>
    <w:p w14:paraId="41D7AF3D" w14:textId="77777777" w:rsidR="00D91A0B" w:rsidRPr="00F069BC" w:rsidRDefault="00D91A0B" w:rsidP="00D91A0B">
      <w:pPr>
        <w:rPr>
          <w:rFonts w:ascii="Times New Roman" w:hAnsi="Times New Roman"/>
          <w:lang w:val="en-US"/>
        </w:rPr>
      </w:pPr>
      <w:r w:rsidRPr="00F069BC">
        <w:rPr>
          <w:rFonts w:ascii="Times New Roman" w:hAnsi="Times New Roman"/>
          <w:b/>
          <w:lang w:val="en-US"/>
        </w:rPr>
        <w:t>Assessment of Learning Outcomes</w:t>
      </w:r>
      <w:r w:rsidRPr="00F069BC">
        <w:rPr>
          <w:rFonts w:ascii="Times New Roman" w:hAnsi="Times New Roman"/>
          <w:lang w:val="en-US"/>
        </w:rPr>
        <w:t>:</w:t>
      </w:r>
    </w:p>
    <w:p w14:paraId="5A23D25E" w14:textId="77777777" w:rsidR="0017748B" w:rsidRPr="00F069BC" w:rsidRDefault="0017748B" w:rsidP="0017748B">
      <w:pPr>
        <w:rPr>
          <w:rFonts w:ascii="Times New Roman" w:hAnsi="Times New Roman"/>
          <w:lang w:val="en-US"/>
        </w:rPr>
      </w:pPr>
      <w:r w:rsidRPr="00F069BC">
        <w:rPr>
          <w:rFonts w:ascii="Times New Roman" w:hAnsi="Times New Roman"/>
          <w:i/>
          <w:lang w:val="en-US"/>
        </w:rPr>
        <w:t>Quizzes</w:t>
      </w:r>
      <w:r w:rsidRPr="00F069BC">
        <w:rPr>
          <w:rFonts w:ascii="Times New Roman" w:hAnsi="Times New Roman"/>
          <w:lang w:val="en-US"/>
        </w:rPr>
        <w:t xml:space="preserve"> (4): You will be given quiz (pruebita) every other day, except when there is an exam or other major activity. Study and memorize the “vocabulary” list located on the first few pages of each chapter. Key grammar points may also appear. Your instructor will detail the specific format, content, and date for each quiz. </w:t>
      </w:r>
    </w:p>
    <w:p w14:paraId="0A6A9E31" w14:textId="3E48052A" w:rsidR="00D91A0B" w:rsidRPr="00F069BC" w:rsidRDefault="00D91A0B" w:rsidP="00D91A0B">
      <w:pPr>
        <w:rPr>
          <w:rFonts w:ascii="Times New Roman" w:hAnsi="Times New Roman"/>
          <w:lang w:val="en-US"/>
        </w:rPr>
      </w:pPr>
      <w:r w:rsidRPr="00F069BC">
        <w:rPr>
          <w:rFonts w:ascii="Times New Roman" w:hAnsi="Times New Roman"/>
          <w:i/>
          <w:lang w:val="en-US"/>
        </w:rPr>
        <w:t>Portfolio</w:t>
      </w:r>
      <w:r w:rsidR="001F78E3" w:rsidRPr="00F069BC">
        <w:rPr>
          <w:rFonts w:ascii="Times New Roman" w:hAnsi="Times New Roman"/>
          <w:i/>
          <w:lang w:val="en-US"/>
        </w:rPr>
        <w:t xml:space="preserve"> </w:t>
      </w:r>
      <w:r w:rsidR="001F78E3" w:rsidRPr="00F069BC">
        <w:rPr>
          <w:rFonts w:ascii="Times New Roman" w:hAnsi="Times New Roman"/>
          <w:lang w:val="en-US"/>
        </w:rPr>
        <w:t>(3)</w:t>
      </w:r>
      <w:r w:rsidRPr="00F069BC">
        <w:rPr>
          <w:rFonts w:ascii="Times New Roman" w:hAnsi="Times New Roman"/>
          <w:lang w:val="en-US"/>
        </w:rPr>
        <w:t xml:space="preserve">: This portfolio is a story about </w:t>
      </w:r>
      <w:r w:rsidRPr="00F069BC">
        <w:rPr>
          <w:rFonts w:ascii="Times New Roman" w:hAnsi="Times New Roman"/>
          <w:u w:val="single"/>
          <w:lang w:val="en-US"/>
        </w:rPr>
        <w:t>you</w:t>
      </w:r>
      <w:r w:rsidR="00461038" w:rsidRPr="00F069BC">
        <w:rPr>
          <w:rFonts w:ascii="Times New Roman" w:hAnsi="Times New Roman"/>
          <w:u w:val="single"/>
          <w:lang w:val="en-US"/>
        </w:rPr>
        <w:t xml:space="preserve"> and your life</w:t>
      </w:r>
      <w:r w:rsidRPr="00F069BC">
        <w:rPr>
          <w:rFonts w:ascii="Times New Roman" w:hAnsi="Times New Roman"/>
          <w:lang w:val="en-US"/>
        </w:rPr>
        <w:t xml:space="preserve">. </w:t>
      </w:r>
      <w:r w:rsidR="00461038" w:rsidRPr="00F069BC">
        <w:rPr>
          <w:rFonts w:ascii="Times New Roman" w:hAnsi="Times New Roman"/>
          <w:lang w:val="en-US"/>
        </w:rPr>
        <w:t>It is recommended to present it</w:t>
      </w:r>
      <w:r w:rsidRPr="00F069BC">
        <w:rPr>
          <w:rFonts w:ascii="Times New Roman" w:hAnsi="Times New Roman"/>
          <w:lang w:val="en-US"/>
        </w:rPr>
        <w:t xml:space="preserve"> as a webpage </w:t>
      </w:r>
      <w:r w:rsidR="0017748B">
        <w:rPr>
          <w:rFonts w:ascii="Times New Roman" w:hAnsi="Times New Roman"/>
          <w:lang w:val="en-US"/>
        </w:rPr>
        <w:t xml:space="preserve">or blog </w:t>
      </w:r>
      <w:r w:rsidR="002A6785" w:rsidRPr="00F069BC">
        <w:rPr>
          <w:rFonts w:ascii="Times New Roman" w:hAnsi="Times New Roman"/>
          <w:lang w:val="en-US"/>
        </w:rPr>
        <w:t>(</w:t>
      </w:r>
      <w:r w:rsidR="00BE6FBE" w:rsidRPr="00F069BC">
        <w:rPr>
          <w:rFonts w:ascii="Times New Roman" w:hAnsi="Times New Roman"/>
          <w:lang w:val="en-US"/>
        </w:rPr>
        <w:t>hard copy</w:t>
      </w:r>
      <w:r w:rsidR="002A6785" w:rsidRPr="00F069BC">
        <w:rPr>
          <w:rFonts w:ascii="Times New Roman" w:hAnsi="Times New Roman"/>
          <w:lang w:val="en-US"/>
        </w:rPr>
        <w:t xml:space="preserve"> presentation by permission </w:t>
      </w:r>
      <w:r w:rsidR="00BE6FBE" w:rsidRPr="00F069BC">
        <w:rPr>
          <w:rFonts w:ascii="Times New Roman" w:hAnsi="Times New Roman"/>
          <w:lang w:val="en-US"/>
        </w:rPr>
        <w:t>from</w:t>
      </w:r>
      <w:r w:rsidR="002A6785" w:rsidRPr="00F069BC">
        <w:rPr>
          <w:rFonts w:ascii="Times New Roman" w:hAnsi="Times New Roman"/>
          <w:lang w:val="en-US"/>
        </w:rPr>
        <w:t xml:space="preserve"> your instructor)</w:t>
      </w:r>
      <w:r w:rsidRPr="00F069BC">
        <w:rPr>
          <w:rFonts w:ascii="Times New Roman" w:hAnsi="Times New Roman"/>
          <w:lang w:val="en-US"/>
        </w:rPr>
        <w:t>. It should contain individual pieces of work. You have specific dates to submit your portfolio. Please be creative, add pictures, sound, color, etc. Portfolio is graded based on a) extension, b) creativity, c) grammar accuracy, d) vocabulary use and e) originality.</w:t>
      </w:r>
    </w:p>
    <w:p w14:paraId="374367E9" w14:textId="77777777" w:rsidR="00D91A0B" w:rsidRPr="00F069BC" w:rsidRDefault="00D91A0B" w:rsidP="00D91A0B">
      <w:pPr>
        <w:rPr>
          <w:rFonts w:ascii="Times New Roman" w:hAnsi="Times New Roman"/>
          <w:lang w:val="en-US"/>
        </w:rPr>
      </w:pPr>
      <w:r w:rsidRPr="00F069BC">
        <w:rPr>
          <w:rFonts w:ascii="Times New Roman" w:hAnsi="Times New Roman"/>
          <w:lang w:val="en-US"/>
        </w:rPr>
        <w:t xml:space="preserve">Topics that should be included on the portfolio: (Topics to be develop in 3 weeks). </w:t>
      </w:r>
    </w:p>
    <w:p w14:paraId="638BAD9C" w14:textId="77777777" w:rsidR="00B27D00" w:rsidRPr="00F069BC" w:rsidRDefault="00D91A0B" w:rsidP="00B27D00">
      <w:pPr>
        <w:numPr>
          <w:ilvl w:val="0"/>
          <w:numId w:val="2"/>
        </w:numPr>
        <w:spacing w:after="0" w:line="240" w:lineRule="auto"/>
        <w:rPr>
          <w:rFonts w:ascii="Times New Roman" w:hAnsi="Times New Roman"/>
          <w:lang w:val="en-US"/>
        </w:rPr>
      </w:pPr>
      <w:r w:rsidRPr="00F069BC">
        <w:rPr>
          <w:rFonts w:ascii="Times New Roman" w:hAnsi="Times New Roman"/>
          <w:lang w:val="en-US"/>
        </w:rPr>
        <w:t xml:space="preserve">Information about you (nombre, de dónde es, </w:t>
      </w:r>
      <w:r w:rsidR="00C369BA" w:rsidRPr="00F069BC">
        <w:rPr>
          <w:rFonts w:ascii="Times New Roman" w:hAnsi="Times New Roman"/>
          <w:lang w:val="en-US"/>
        </w:rPr>
        <w:t>caracteristicas fisicas y de personalidad</w:t>
      </w:r>
      <w:r w:rsidRPr="00F069BC">
        <w:rPr>
          <w:rFonts w:ascii="Times New Roman" w:hAnsi="Times New Roman"/>
          <w:lang w:val="en-US"/>
        </w:rPr>
        <w:t>)</w:t>
      </w:r>
      <w:r w:rsidR="00B27D00" w:rsidRPr="00F069BC">
        <w:rPr>
          <w:rFonts w:ascii="Times New Roman" w:hAnsi="Times New Roman"/>
          <w:lang w:val="en-US"/>
        </w:rPr>
        <w:t>. Write about your family back home. Who are they, how are they like, what do they do.</w:t>
      </w:r>
    </w:p>
    <w:p w14:paraId="325D795C" w14:textId="7CEE5BD0" w:rsidR="00B27D00" w:rsidRPr="00F069BC" w:rsidRDefault="00E54C3C" w:rsidP="00B27D00">
      <w:pPr>
        <w:numPr>
          <w:ilvl w:val="0"/>
          <w:numId w:val="2"/>
        </w:numPr>
        <w:spacing w:after="0" w:line="240" w:lineRule="auto"/>
        <w:rPr>
          <w:rFonts w:ascii="Times New Roman" w:hAnsi="Times New Roman"/>
          <w:lang w:val="en-US"/>
        </w:rPr>
      </w:pPr>
      <w:r>
        <w:rPr>
          <w:rFonts w:ascii="Times New Roman" w:hAnsi="Times New Roman"/>
          <w:lang w:val="en-US"/>
        </w:rPr>
        <w:t xml:space="preserve">Write about your possessions and the things that are important to you. </w:t>
      </w:r>
    </w:p>
    <w:p w14:paraId="2FF632A2" w14:textId="37CD116B" w:rsidR="00D91A0B" w:rsidRPr="00F069BC" w:rsidRDefault="00B27D00" w:rsidP="00D91A0B">
      <w:pPr>
        <w:numPr>
          <w:ilvl w:val="0"/>
          <w:numId w:val="2"/>
        </w:numPr>
        <w:spacing w:after="0" w:line="240" w:lineRule="auto"/>
        <w:rPr>
          <w:rFonts w:ascii="Times New Roman" w:hAnsi="Times New Roman"/>
          <w:lang w:val="en-US"/>
        </w:rPr>
      </w:pPr>
      <w:r w:rsidRPr="00F069BC">
        <w:rPr>
          <w:rFonts w:ascii="Times New Roman" w:hAnsi="Times New Roman"/>
          <w:lang w:val="en-US"/>
        </w:rPr>
        <w:t>Write about a field trip destination in Costa Rica. How is the place like. Explain what students do during the field trip.</w:t>
      </w:r>
    </w:p>
    <w:p w14:paraId="394F4C6E" w14:textId="77777777" w:rsidR="00D91A0B" w:rsidRPr="00F069BC" w:rsidRDefault="00D91A0B" w:rsidP="00A5320C">
      <w:pPr>
        <w:spacing w:after="0" w:line="240" w:lineRule="auto"/>
        <w:ind w:left="360"/>
        <w:rPr>
          <w:rFonts w:ascii="Times New Roman" w:hAnsi="Times New Roman"/>
          <w:lang w:val="en-US"/>
        </w:rPr>
      </w:pPr>
    </w:p>
    <w:p w14:paraId="3233F4E0" w14:textId="77777777" w:rsidR="00D91A0B" w:rsidRPr="00F069BC" w:rsidRDefault="00D91A0B" w:rsidP="00D91A0B">
      <w:pPr>
        <w:spacing w:after="0" w:line="240" w:lineRule="auto"/>
        <w:ind w:left="720"/>
        <w:rPr>
          <w:rFonts w:ascii="Times New Roman" w:hAnsi="Times New Roman"/>
          <w:lang w:val="en-US"/>
        </w:rPr>
      </w:pPr>
    </w:p>
    <w:p w14:paraId="0E45F1D8" w14:textId="39060B06" w:rsidR="00D91A0B" w:rsidRPr="00F069BC" w:rsidRDefault="00461038" w:rsidP="00D91A0B">
      <w:pPr>
        <w:rPr>
          <w:rFonts w:ascii="Times New Roman" w:hAnsi="Times New Roman"/>
          <w:lang w:val="en-US"/>
        </w:rPr>
      </w:pPr>
      <w:bookmarkStart w:id="1" w:name="OLE_LINK1"/>
      <w:r w:rsidRPr="00F069BC">
        <w:rPr>
          <w:rFonts w:ascii="Times New Roman" w:hAnsi="Times New Roman"/>
          <w:lang w:val="en-US"/>
        </w:rPr>
        <w:t>I</w:t>
      </w:r>
      <w:r w:rsidR="00D91A0B" w:rsidRPr="00F069BC">
        <w:rPr>
          <w:rFonts w:ascii="Times New Roman" w:hAnsi="Times New Roman"/>
          <w:lang w:val="en-US"/>
        </w:rPr>
        <w:t>f you do not have experience in designing Web</w:t>
      </w:r>
      <w:r w:rsidR="00F069BC">
        <w:rPr>
          <w:rFonts w:ascii="Times New Roman" w:hAnsi="Times New Roman"/>
          <w:lang w:val="en-US"/>
        </w:rPr>
        <w:t>-</w:t>
      </w:r>
      <w:r w:rsidR="00D91A0B" w:rsidRPr="00F069BC">
        <w:rPr>
          <w:rFonts w:ascii="Times New Roman" w:hAnsi="Times New Roman"/>
          <w:lang w:val="en-US"/>
        </w:rPr>
        <w:t>Pages, a good start is to use sites offering personal websites for free such as:</w:t>
      </w:r>
      <w:r w:rsidR="0017748B">
        <w:rPr>
          <w:rFonts w:ascii="Times New Roman" w:hAnsi="Times New Roman"/>
          <w:lang w:val="en-US"/>
        </w:rPr>
        <w:t xml:space="preserve"> </w:t>
      </w:r>
      <w:hyperlink r:id="rId7" w:history="1">
        <w:r w:rsidR="0017748B" w:rsidRPr="00AF7675">
          <w:rPr>
            <w:rStyle w:val="Hyperlink"/>
            <w:rFonts w:ascii="Times New Roman" w:hAnsi="Times New Roman"/>
            <w:lang w:val="en-US"/>
          </w:rPr>
          <w:t>https://es.wix.com</w:t>
        </w:r>
      </w:hyperlink>
      <w:r w:rsidR="0017748B">
        <w:rPr>
          <w:rFonts w:ascii="Times New Roman" w:hAnsi="Times New Roman"/>
          <w:lang w:val="en-US"/>
        </w:rPr>
        <w:t xml:space="preserve"> </w:t>
      </w:r>
      <w:r w:rsidR="00D91A0B" w:rsidRPr="00F069BC">
        <w:rPr>
          <w:rFonts w:ascii="Times New Roman" w:hAnsi="Times New Roman"/>
          <w:lang w:val="en-US"/>
        </w:rPr>
        <w:t xml:space="preserve"> </w:t>
      </w:r>
      <w:hyperlink r:id="rId8" w:history="1">
        <w:r w:rsidR="000F4788" w:rsidRPr="00AF7675">
          <w:rPr>
            <w:rStyle w:val="Hyperlink"/>
            <w:rFonts w:ascii="Times New Roman" w:hAnsi="Times New Roman"/>
            <w:lang w:val="en-US"/>
          </w:rPr>
          <w:t>http://www.blogger.com/</w:t>
        </w:r>
      </w:hyperlink>
      <w:bookmarkEnd w:id="1"/>
      <w:r w:rsidR="000F4788">
        <w:rPr>
          <w:rFonts w:ascii="Times New Roman" w:hAnsi="Times New Roman"/>
          <w:lang w:val="en-US"/>
        </w:rPr>
        <w:t xml:space="preserve"> </w:t>
      </w:r>
    </w:p>
    <w:p w14:paraId="5548F4EB" w14:textId="77777777" w:rsidR="00D91A0B" w:rsidRPr="00F069BC" w:rsidRDefault="00D91A0B" w:rsidP="00D91A0B">
      <w:pPr>
        <w:rPr>
          <w:rFonts w:ascii="Times New Roman" w:hAnsi="Times New Roman"/>
          <w:lang w:val="en-US"/>
        </w:rPr>
      </w:pPr>
      <w:r w:rsidRPr="00F069BC">
        <w:rPr>
          <w:rFonts w:ascii="Times New Roman" w:hAnsi="Times New Roman"/>
          <w:i/>
          <w:lang w:val="en-US"/>
        </w:rPr>
        <w:t>Exams</w:t>
      </w:r>
      <w:r w:rsidRPr="00F069BC">
        <w:rPr>
          <w:rFonts w:ascii="Times New Roman" w:hAnsi="Times New Roman"/>
          <w:lang w:val="en-US"/>
        </w:rPr>
        <w:t>:</w:t>
      </w:r>
    </w:p>
    <w:p w14:paraId="6AE8B030" w14:textId="77777777" w:rsidR="00D91A0B" w:rsidRPr="00F069BC" w:rsidRDefault="00D91A0B" w:rsidP="00D91A0B">
      <w:pPr>
        <w:rPr>
          <w:rFonts w:ascii="Times New Roman" w:hAnsi="Times New Roman"/>
          <w:lang w:val="en-US"/>
        </w:rPr>
      </w:pPr>
      <w:r w:rsidRPr="00F069BC">
        <w:rPr>
          <w:rFonts w:ascii="Times New Roman" w:hAnsi="Times New Roman"/>
          <w:lang w:val="en-US"/>
        </w:rPr>
        <w:t xml:space="preserve">   a) </w:t>
      </w:r>
      <w:r w:rsidRPr="00F069BC">
        <w:rPr>
          <w:rFonts w:ascii="Times New Roman" w:hAnsi="Times New Roman"/>
          <w:u w:val="single"/>
          <w:lang w:val="en-US"/>
        </w:rPr>
        <w:t>50-minute exam (1)</w:t>
      </w:r>
      <w:r w:rsidRPr="00F069BC">
        <w:rPr>
          <w:rFonts w:ascii="Times New Roman" w:hAnsi="Times New Roman"/>
          <w:lang w:val="en-US"/>
        </w:rPr>
        <w:t>: There will be one 50-minute tests, all of which will include listening comprehension, grammar, vocabulary, reading comprehension, and composition. Remember all exams are cumulative. Information you learn through spaced repetition stays with you longer than information you “cram”. Daily study periods of shorter duration are more productive than marathon study sessions just before an exam.</w:t>
      </w:r>
    </w:p>
    <w:p w14:paraId="3F08622D" w14:textId="129BDB05" w:rsidR="0017748B" w:rsidRPr="00F069BC" w:rsidRDefault="0017748B" w:rsidP="00D91A0B">
      <w:pPr>
        <w:rPr>
          <w:rFonts w:ascii="Times New Roman" w:hAnsi="Times New Roman"/>
          <w:lang w:val="en-US"/>
        </w:rPr>
      </w:pPr>
      <w:r>
        <w:rPr>
          <w:rFonts w:ascii="Times New Roman" w:hAnsi="Times New Roman"/>
          <w:lang w:val="en-US"/>
        </w:rPr>
        <w:t>b</w:t>
      </w:r>
      <w:r w:rsidR="00D91A0B" w:rsidRPr="00F069BC">
        <w:rPr>
          <w:rFonts w:ascii="Times New Roman" w:hAnsi="Times New Roman"/>
          <w:lang w:val="en-US"/>
        </w:rPr>
        <w:t xml:space="preserve">) </w:t>
      </w:r>
      <w:r w:rsidR="00D91A0B" w:rsidRPr="00F069BC">
        <w:rPr>
          <w:rFonts w:ascii="Times New Roman" w:hAnsi="Times New Roman"/>
          <w:u w:val="single"/>
          <w:lang w:val="en-US"/>
        </w:rPr>
        <w:t>Oral presentation (1)</w:t>
      </w:r>
      <w:r w:rsidR="00D91A0B" w:rsidRPr="00F069BC">
        <w:rPr>
          <w:rFonts w:ascii="Times New Roman" w:hAnsi="Times New Roman"/>
          <w:lang w:val="en-US"/>
        </w:rPr>
        <w:t xml:space="preserve">: Because the development of your ability to understand spoken Spanish is one of our primary goals and because it is essential for success in subsequent courses, you will have an oral presentation that shows your ability to explain the main ideas and give details about an specific topic. Oral Presentation: This presentation will be about </w:t>
      </w:r>
      <w:r w:rsidR="00461038" w:rsidRPr="00F069BC">
        <w:rPr>
          <w:rFonts w:ascii="Times New Roman" w:hAnsi="Times New Roman"/>
          <w:lang w:val="en-US"/>
        </w:rPr>
        <w:t xml:space="preserve">the topics you have presented in your </w:t>
      </w:r>
      <w:r w:rsidR="002A6785" w:rsidRPr="00F069BC">
        <w:rPr>
          <w:rFonts w:ascii="Times New Roman" w:hAnsi="Times New Roman"/>
          <w:lang w:val="en-US"/>
        </w:rPr>
        <w:t>Webpage</w:t>
      </w:r>
      <w:r w:rsidR="00D91A0B" w:rsidRPr="00F069BC">
        <w:rPr>
          <w:rFonts w:ascii="Times New Roman" w:hAnsi="Times New Roman"/>
          <w:lang w:val="en-US"/>
        </w:rPr>
        <w:t xml:space="preserve">. </w:t>
      </w:r>
      <w:r w:rsidR="00BE6FBE" w:rsidRPr="00F069BC">
        <w:rPr>
          <w:rFonts w:ascii="Times New Roman" w:hAnsi="Times New Roman"/>
          <w:lang w:val="en-US"/>
        </w:rPr>
        <w:t>Be sure you</w:t>
      </w:r>
      <w:r w:rsidR="00D91A0B" w:rsidRPr="00F069BC">
        <w:rPr>
          <w:rFonts w:ascii="Times New Roman" w:hAnsi="Times New Roman"/>
          <w:lang w:val="en-US"/>
        </w:rPr>
        <w:t xml:space="preserve"> </w:t>
      </w:r>
      <w:r w:rsidR="002A6785" w:rsidRPr="00F069BC">
        <w:rPr>
          <w:rFonts w:ascii="Times New Roman" w:hAnsi="Times New Roman"/>
          <w:lang w:val="en-US"/>
        </w:rPr>
        <w:t xml:space="preserve">explain the content in your </w:t>
      </w:r>
      <w:r w:rsidR="00F069BC" w:rsidRPr="00F069BC">
        <w:rPr>
          <w:rFonts w:ascii="Times New Roman" w:hAnsi="Times New Roman"/>
          <w:lang w:val="en-US"/>
        </w:rPr>
        <w:t>web page;</w:t>
      </w:r>
      <w:r w:rsidR="003A56D3" w:rsidRPr="00F069BC">
        <w:rPr>
          <w:rFonts w:ascii="Times New Roman" w:hAnsi="Times New Roman"/>
          <w:lang w:val="en-US"/>
        </w:rPr>
        <w:t xml:space="preserve"> only reading will dock points off your grade</w:t>
      </w:r>
      <w:r w:rsidR="00D91A0B" w:rsidRPr="00F069BC">
        <w:rPr>
          <w:rFonts w:ascii="Times New Roman" w:hAnsi="Times New Roman"/>
          <w:lang w:val="en-US"/>
        </w:rPr>
        <w:t xml:space="preserve">. </w:t>
      </w:r>
    </w:p>
    <w:p w14:paraId="40D6D804" w14:textId="61B50C7E" w:rsidR="00D91A0B" w:rsidRPr="00F069BC" w:rsidRDefault="0017748B" w:rsidP="00D91A0B">
      <w:pPr>
        <w:rPr>
          <w:rFonts w:ascii="Times New Roman" w:hAnsi="Times New Roman"/>
          <w:lang w:val="en-US"/>
        </w:rPr>
      </w:pPr>
      <w:r>
        <w:rPr>
          <w:rFonts w:ascii="Times New Roman" w:hAnsi="Times New Roman"/>
          <w:lang w:val="en-US"/>
        </w:rPr>
        <w:t>c</w:t>
      </w:r>
      <w:r w:rsidR="00D91A0B" w:rsidRPr="00F069BC">
        <w:rPr>
          <w:rFonts w:ascii="Times New Roman" w:hAnsi="Times New Roman"/>
          <w:lang w:val="en-US"/>
        </w:rPr>
        <w:t xml:space="preserve">) </w:t>
      </w:r>
      <w:r w:rsidR="00D91A0B" w:rsidRPr="00F069BC">
        <w:rPr>
          <w:rFonts w:ascii="Times New Roman" w:hAnsi="Times New Roman"/>
          <w:u w:val="single"/>
          <w:lang w:val="en-US"/>
        </w:rPr>
        <w:t>Oral assessment (</w:t>
      </w:r>
      <w:r w:rsidR="0092194B" w:rsidRPr="00F069BC">
        <w:rPr>
          <w:rFonts w:ascii="Times New Roman" w:hAnsi="Times New Roman"/>
          <w:u w:val="single"/>
          <w:lang w:val="en-US"/>
        </w:rPr>
        <w:t>3</w:t>
      </w:r>
      <w:r w:rsidR="00D91A0B" w:rsidRPr="00F069BC">
        <w:rPr>
          <w:rFonts w:ascii="Times New Roman" w:hAnsi="Times New Roman"/>
          <w:u w:val="single"/>
          <w:lang w:val="en-US"/>
        </w:rPr>
        <w:t>)</w:t>
      </w:r>
      <w:r w:rsidR="00D91A0B" w:rsidRPr="00F069BC">
        <w:rPr>
          <w:rFonts w:ascii="Times New Roman" w:hAnsi="Times New Roman"/>
          <w:lang w:val="en-US"/>
        </w:rPr>
        <w:t>: A</w:t>
      </w:r>
      <w:r w:rsidR="00951E29" w:rsidRPr="00F069BC">
        <w:rPr>
          <w:rFonts w:ascii="Times New Roman" w:hAnsi="Times New Roman"/>
          <w:lang w:val="en-US"/>
        </w:rPr>
        <w:t>n</w:t>
      </w:r>
      <w:r w:rsidR="00D91A0B" w:rsidRPr="00F069BC">
        <w:rPr>
          <w:rFonts w:ascii="Times New Roman" w:hAnsi="Times New Roman"/>
          <w:lang w:val="en-US"/>
        </w:rPr>
        <w:t xml:space="preserve"> assessment of your speaking abilities will be conducted at the end of </w:t>
      </w:r>
      <w:r w:rsidR="00951E29" w:rsidRPr="00F069BC">
        <w:rPr>
          <w:rFonts w:ascii="Times New Roman" w:hAnsi="Times New Roman"/>
          <w:lang w:val="en-US"/>
        </w:rPr>
        <w:t>each week</w:t>
      </w:r>
      <w:r w:rsidR="00D91A0B" w:rsidRPr="00F069BC">
        <w:rPr>
          <w:rFonts w:ascii="Times New Roman" w:hAnsi="Times New Roman"/>
          <w:lang w:val="en-US"/>
        </w:rPr>
        <w:t xml:space="preserve">, providing you with an opportunity to demonstrate your abilities to communicate about every-day topics and situations in Spanish. This assessment may be conducted as an interview between you and the instructor, as role-plays performed between you and a classmate, or as a short presentation about the topics </w:t>
      </w:r>
      <w:r w:rsidR="000B0032" w:rsidRPr="00F069BC">
        <w:rPr>
          <w:rFonts w:ascii="Times New Roman" w:hAnsi="Times New Roman"/>
          <w:lang w:val="en-US"/>
        </w:rPr>
        <w:t xml:space="preserve">or events </w:t>
      </w:r>
      <w:r w:rsidR="00D91A0B" w:rsidRPr="00F069BC">
        <w:rPr>
          <w:rFonts w:ascii="Times New Roman" w:hAnsi="Times New Roman"/>
          <w:lang w:val="en-US"/>
        </w:rPr>
        <w:t xml:space="preserve">covered during the </w:t>
      </w:r>
      <w:r>
        <w:rPr>
          <w:rFonts w:ascii="Times New Roman" w:hAnsi="Times New Roman"/>
          <w:lang w:val="en-US"/>
        </w:rPr>
        <w:t>course time</w:t>
      </w:r>
      <w:r w:rsidR="000B0032" w:rsidRPr="00F069BC">
        <w:rPr>
          <w:rFonts w:ascii="Times New Roman" w:hAnsi="Times New Roman"/>
          <w:lang w:val="en-US"/>
        </w:rPr>
        <w:t>.</w:t>
      </w:r>
      <w:r w:rsidR="00D91A0B" w:rsidRPr="00F069BC">
        <w:rPr>
          <w:rFonts w:ascii="Times New Roman" w:hAnsi="Times New Roman"/>
          <w:lang w:val="en-US"/>
        </w:rPr>
        <w:t xml:space="preserve"> </w:t>
      </w:r>
    </w:p>
    <w:p w14:paraId="5D43125B" w14:textId="1B7963BF" w:rsidR="0017748B" w:rsidRPr="00F069BC" w:rsidRDefault="0017748B" w:rsidP="0017748B">
      <w:pPr>
        <w:rPr>
          <w:rFonts w:ascii="Times New Roman" w:hAnsi="Times New Roman"/>
          <w:lang w:val="en-US"/>
        </w:rPr>
      </w:pPr>
      <w:r>
        <w:rPr>
          <w:rFonts w:ascii="Times New Roman" w:hAnsi="Times New Roman"/>
          <w:lang w:val="en-US"/>
        </w:rPr>
        <w:t xml:space="preserve">  d</w:t>
      </w:r>
      <w:r w:rsidRPr="00F069BC">
        <w:rPr>
          <w:rFonts w:ascii="Times New Roman" w:hAnsi="Times New Roman"/>
          <w:lang w:val="en-US"/>
        </w:rPr>
        <w:t xml:space="preserve">) </w:t>
      </w:r>
      <w:r w:rsidRPr="00F069BC">
        <w:rPr>
          <w:rFonts w:ascii="Times New Roman" w:hAnsi="Times New Roman"/>
          <w:u w:val="single"/>
          <w:lang w:val="en-US"/>
        </w:rPr>
        <w:t>Final exam (1)</w:t>
      </w:r>
      <w:r w:rsidRPr="00F069BC">
        <w:rPr>
          <w:rFonts w:ascii="Times New Roman" w:hAnsi="Times New Roman"/>
          <w:lang w:val="en-US"/>
        </w:rPr>
        <w:t>: The final exam in this course will be comprehensive; testing you on all of the chapters studied this course. Details in terms of content will be provided at the appropriate time.</w:t>
      </w:r>
    </w:p>
    <w:p w14:paraId="026E51C1" w14:textId="77777777" w:rsidR="0017748B" w:rsidRDefault="0017748B" w:rsidP="00D91A0B">
      <w:pPr>
        <w:rPr>
          <w:rFonts w:ascii="Times New Roman" w:hAnsi="Times New Roman"/>
          <w:b/>
          <w:lang w:val="en-US"/>
        </w:rPr>
      </w:pPr>
    </w:p>
    <w:p w14:paraId="0D29E5E7" w14:textId="77777777" w:rsidR="00D91A0B" w:rsidRPr="00F069BC" w:rsidRDefault="00D91A0B" w:rsidP="00D91A0B">
      <w:pPr>
        <w:rPr>
          <w:rFonts w:ascii="Times New Roman" w:hAnsi="Times New Roman"/>
          <w:lang w:val="en-US"/>
        </w:rPr>
      </w:pPr>
      <w:r w:rsidRPr="00F069BC">
        <w:rPr>
          <w:rFonts w:ascii="Times New Roman" w:hAnsi="Times New Roman"/>
          <w:b/>
          <w:lang w:val="en-US"/>
        </w:rPr>
        <w:t>The Final Grade</w:t>
      </w:r>
      <w:r w:rsidRPr="00F069BC">
        <w:rPr>
          <w:rFonts w:ascii="Times New Roman" w:hAnsi="Times New Roman"/>
          <w:lang w:val="en-US"/>
        </w:rPr>
        <w:t>:</w:t>
      </w:r>
    </w:p>
    <w:tbl>
      <w:tblPr>
        <w:tblStyle w:val="TableGrid"/>
        <w:tblW w:w="0" w:type="auto"/>
        <w:tblLook w:val="04A0" w:firstRow="1" w:lastRow="0" w:firstColumn="1" w:lastColumn="0" w:noHBand="0" w:noVBand="1"/>
      </w:tblPr>
      <w:tblGrid>
        <w:gridCol w:w="3652"/>
        <w:gridCol w:w="874"/>
      </w:tblGrid>
      <w:tr w:rsidR="00D91A0B" w:rsidRPr="00F069BC" w14:paraId="5D2BDD77" w14:textId="77777777" w:rsidTr="001F78E3">
        <w:tc>
          <w:tcPr>
            <w:tcW w:w="3652" w:type="dxa"/>
          </w:tcPr>
          <w:p w14:paraId="1B65773B" w14:textId="0FCE25D5" w:rsidR="00D91A0B" w:rsidRPr="00F069BC" w:rsidRDefault="00D91A0B" w:rsidP="000B0032">
            <w:pPr>
              <w:jc w:val="center"/>
              <w:rPr>
                <w:rFonts w:ascii="Times New Roman" w:hAnsi="Times New Roman"/>
                <w:lang w:val="en-US"/>
              </w:rPr>
            </w:pPr>
            <w:r w:rsidRPr="00F069BC">
              <w:rPr>
                <w:rFonts w:ascii="Times New Roman" w:hAnsi="Times New Roman"/>
                <w:lang w:val="en-US"/>
              </w:rPr>
              <w:t xml:space="preserve">SPA </w:t>
            </w:r>
            <w:r w:rsidR="000B0032" w:rsidRPr="00F069BC">
              <w:rPr>
                <w:rFonts w:ascii="Times New Roman" w:hAnsi="Times New Roman"/>
                <w:lang w:val="en-US"/>
              </w:rPr>
              <w:t>101</w:t>
            </w:r>
          </w:p>
        </w:tc>
        <w:tc>
          <w:tcPr>
            <w:tcW w:w="874" w:type="dxa"/>
          </w:tcPr>
          <w:p w14:paraId="1E9BE1A3" w14:textId="77777777" w:rsidR="00D91A0B" w:rsidRPr="00F069BC" w:rsidRDefault="00D91A0B" w:rsidP="001F78E3">
            <w:pPr>
              <w:jc w:val="center"/>
              <w:rPr>
                <w:rFonts w:ascii="Times New Roman" w:hAnsi="Times New Roman"/>
                <w:lang w:val="en-US"/>
              </w:rPr>
            </w:pPr>
          </w:p>
        </w:tc>
      </w:tr>
      <w:tr w:rsidR="00D91A0B" w:rsidRPr="00F069BC" w14:paraId="6838E799" w14:textId="77777777" w:rsidTr="001F78E3">
        <w:tc>
          <w:tcPr>
            <w:tcW w:w="3652" w:type="dxa"/>
          </w:tcPr>
          <w:p w14:paraId="76DC015C" w14:textId="18C1F54D" w:rsidR="00D91A0B" w:rsidRPr="00F069BC" w:rsidRDefault="0092194B" w:rsidP="001F78E3">
            <w:pPr>
              <w:rPr>
                <w:rFonts w:ascii="Times New Roman" w:hAnsi="Times New Roman"/>
                <w:lang w:val="en-US"/>
              </w:rPr>
            </w:pPr>
            <w:r w:rsidRPr="00F069BC">
              <w:rPr>
                <w:lang w:val="en-US"/>
              </w:rPr>
              <w:t>4</w:t>
            </w:r>
            <w:r w:rsidR="00D91A0B" w:rsidRPr="00F069BC">
              <w:rPr>
                <w:lang w:val="en-US"/>
              </w:rPr>
              <w:t xml:space="preserve"> </w:t>
            </w:r>
            <w:r w:rsidR="00F069BC" w:rsidRPr="00F069BC">
              <w:rPr>
                <w:lang w:val="en-US"/>
              </w:rPr>
              <w:t>Quizzes</w:t>
            </w:r>
          </w:p>
        </w:tc>
        <w:tc>
          <w:tcPr>
            <w:tcW w:w="874" w:type="dxa"/>
          </w:tcPr>
          <w:p w14:paraId="712D0C2C" w14:textId="77777777" w:rsidR="00D91A0B" w:rsidRPr="00F069BC" w:rsidRDefault="00622E3E" w:rsidP="001F78E3">
            <w:pPr>
              <w:jc w:val="center"/>
              <w:rPr>
                <w:rFonts w:ascii="Times New Roman" w:hAnsi="Times New Roman"/>
                <w:lang w:val="en-US"/>
              </w:rPr>
            </w:pPr>
            <w:r w:rsidRPr="00F069BC">
              <w:rPr>
                <w:lang w:val="en-US"/>
              </w:rPr>
              <w:t>10</w:t>
            </w:r>
            <w:r w:rsidR="00D91A0B" w:rsidRPr="00F069BC">
              <w:rPr>
                <w:lang w:val="en-US"/>
              </w:rPr>
              <w:t>%</w:t>
            </w:r>
          </w:p>
        </w:tc>
      </w:tr>
      <w:tr w:rsidR="00D91A0B" w:rsidRPr="00F069BC" w14:paraId="25D1485E" w14:textId="77777777" w:rsidTr="001F78E3">
        <w:tc>
          <w:tcPr>
            <w:tcW w:w="3652" w:type="dxa"/>
          </w:tcPr>
          <w:p w14:paraId="6A19BCE9" w14:textId="4236573E" w:rsidR="00D91A0B" w:rsidRPr="00F069BC" w:rsidRDefault="00F069BC" w:rsidP="001F78E3">
            <w:pPr>
              <w:rPr>
                <w:rFonts w:ascii="Times New Roman" w:hAnsi="Times New Roman"/>
                <w:lang w:val="en-US"/>
              </w:rPr>
            </w:pPr>
            <w:r w:rsidRPr="00F069BC">
              <w:rPr>
                <w:lang w:val="en-US"/>
              </w:rPr>
              <w:t>3 Port</w:t>
            </w:r>
            <w:r w:rsidR="00D91A0B" w:rsidRPr="00F069BC">
              <w:rPr>
                <w:lang w:val="en-US"/>
              </w:rPr>
              <w:t>folios</w:t>
            </w:r>
          </w:p>
        </w:tc>
        <w:tc>
          <w:tcPr>
            <w:tcW w:w="874" w:type="dxa"/>
          </w:tcPr>
          <w:p w14:paraId="787118CC" w14:textId="77777777" w:rsidR="00D91A0B" w:rsidRPr="00F069BC" w:rsidRDefault="00D91A0B" w:rsidP="001F78E3">
            <w:pPr>
              <w:jc w:val="center"/>
              <w:rPr>
                <w:rFonts w:ascii="Times New Roman" w:hAnsi="Times New Roman"/>
                <w:lang w:val="en-US"/>
              </w:rPr>
            </w:pPr>
            <w:r w:rsidRPr="00F069BC">
              <w:rPr>
                <w:lang w:val="en-US"/>
              </w:rPr>
              <w:t>15%</w:t>
            </w:r>
          </w:p>
        </w:tc>
      </w:tr>
      <w:tr w:rsidR="0017748B" w:rsidRPr="00F069BC" w14:paraId="63061175" w14:textId="77777777" w:rsidTr="0017748B">
        <w:tc>
          <w:tcPr>
            <w:tcW w:w="3652" w:type="dxa"/>
          </w:tcPr>
          <w:p w14:paraId="71897D1C" w14:textId="77777777" w:rsidR="0017748B" w:rsidRPr="00F069BC" w:rsidRDefault="0017748B" w:rsidP="0017748B">
            <w:pPr>
              <w:rPr>
                <w:rFonts w:ascii="Times New Roman" w:hAnsi="Times New Roman"/>
                <w:lang w:val="en-US"/>
              </w:rPr>
            </w:pPr>
            <w:r w:rsidRPr="00F069BC">
              <w:rPr>
                <w:lang w:val="en-US"/>
              </w:rPr>
              <w:t xml:space="preserve">1 Exam </w:t>
            </w:r>
          </w:p>
        </w:tc>
        <w:tc>
          <w:tcPr>
            <w:tcW w:w="874" w:type="dxa"/>
          </w:tcPr>
          <w:p w14:paraId="429180C6" w14:textId="77777777" w:rsidR="0017748B" w:rsidRPr="00F069BC" w:rsidRDefault="0017748B" w:rsidP="0017748B">
            <w:pPr>
              <w:jc w:val="center"/>
              <w:rPr>
                <w:rFonts w:ascii="Times New Roman" w:hAnsi="Times New Roman"/>
                <w:lang w:val="en-US"/>
              </w:rPr>
            </w:pPr>
            <w:r w:rsidRPr="00F069BC">
              <w:rPr>
                <w:lang w:val="en-US"/>
              </w:rPr>
              <w:t>20 %</w:t>
            </w:r>
          </w:p>
        </w:tc>
      </w:tr>
      <w:tr w:rsidR="00D91A0B" w:rsidRPr="00F069BC" w14:paraId="2DC873C8" w14:textId="77777777" w:rsidTr="001F78E3">
        <w:tc>
          <w:tcPr>
            <w:tcW w:w="3652" w:type="dxa"/>
          </w:tcPr>
          <w:p w14:paraId="68D1F42B" w14:textId="732CF393" w:rsidR="00D91A0B" w:rsidRPr="00F069BC" w:rsidRDefault="0092194B" w:rsidP="00F069BC">
            <w:pPr>
              <w:rPr>
                <w:rFonts w:ascii="Times New Roman" w:hAnsi="Times New Roman"/>
                <w:lang w:val="en-US"/>
              </w:rPr>
            </w:pPr>
            <w:r w:rsidRPr="00F069BC">
              <w:rPr>
                <w:lang w:val="en-US"/>
              </w:rPr>
              <w:t xml:space="preserve">1 </w:t>
            </w:r>
            <w:r w:rsidR="00F069BC" w:rsidRPr="00F069BC">
              <w:rPr>
                <w:lang w:val="en-US"/>
              </w:rPr>
              <w:t>Oral Presentation</w:t>
            </w:r>
          </w:p>
        </w:tc>
        <w:tc>
          <w:tcPr>
            <w:tcW w:w="874" w:type="dxa"/>
          </w:tcPr>
          <w:p w14:paraId="59911466" w14:textId="77777777" w:rsidR="00D91A0B" w:rsidRPr="00F069BC" w:rsidRDefault="00D91A0B" w:rsidP="001F78E3">
            <w:pPr>
              <w:jc w:val="center"/>
              <w:rPr>
                <w:rFonts w:ascii="Times New Roman" w:hAnsi="Times New Roman"/>
                <w:lang w:val="en-US"/>
              </w:rPr>
            </w:pPr>
            <w:r w:rsidRPr="00F069BC">
              <w:rPr>
                <w:lang w:val="en-US"/>
              </w:rPr>
              <w:t>15 %</w:t>
            </w:r>
          </w:p>
        </w:tc>
      </w:tr>
      <w:tr w:rsidR="00D91A0B" w:rsidRPr="00F069BC" w14:paraId="0D7F0907" w14:textId="77777777" w:rsidTr="001F78E3">
        <w:tc>
          <w:tcPr>
            <w:tcW w:w="3652" w:type="dxa"/>
          </w:tcPr>
          <w:p w14:paraId="7E0E9A9E" w14:textId="01F0404D" w:rsidR="00D91A0B" w:rsidRPr="00F069BC" w:rsidRDefault="00D91A0B" w:rsidP="00F069BC">
            <w:pPr>
              <w:rPr>
                <w:rFonts w:ascii="Times New Roman" w:hAnsi="Times New Roman"/>
                <w:lang w:val="en-US"/>
              </w:rPr>
            </w:pPr>
            <w:r w:rsidRPr="00F069BC">
              <w:rPr>
                <w:lang w:val="en-US"/>
              </w:rPr>
              <w:t xml:space="preserve">3 </w:t>
            </w:r>
            <w:r w:rsidR="00F069BC" w:rsidRPr="00F069BC">
              <w:rPr>
                <w:lang w:val="en-US"/>
              </w:rPr>
              <w:t>Oral Assessment</w:t>
            </w:r>
          </w:p>
        </w:tc>
        <w:tc>
          <w:tcPr>
            <w:tcW w:w="874" w:type="dxa"/>
          </w:tcPr>
          <w:p w14:paraId="114E8CDF" w14:textId="77777777" w:rsidR="00D91A0B" w:rsidRPr="00F069BC" w:rsidRDefault="00D91A0B" w:rsidP="001F78E3">
            <w:pPr>
              <w:jc w:val="center"/>
              <w:rPr>
                <w:rFonts w:ascii="Times New Roman" w:hAnsi="Times New Roman"/>
                <w:lang w:val="en-US"/>
              </w:rPr>
            </w:pPr>
            <w:r w:rsidRPr="00F069BC">
              <w:rPr>
                <w:lang w:val="en-US"/>
              </w:rPr>
              <w:t>15 %</w:t>
            </w:r>
          </w:p>
        </w:tc>
      </w:tr>
      <w:tr w:rsidR="00D91A0B" w:rsidRPr="00F069BC" w14:paraId="2D69AC6B" w14:textId="77777777" w:rsidTr="001F78E3">
        <w:tc>
          <w:tcPr>
            <w:tcW w:w="3652" w:type="dxa"/>
          </w:tcPr>
          <w:p w14:paraId="07CA4F56" w14:textId="63EC5992" w:rsidR="00D91A0B" w:rsidRPr="00F069BC" w:rsidRDefault="00F069BC" w:rsidP="00F069BC">
            <w:pPr>
              <w:rPr>
                <w:rFonts w:ascii="Times New Roman" w:hAnsi="Times New Roman"/>
                <w:lang w:val="en-US"/>
              </w:rPr>
            </w:pPr>
            <w:r w:rsidRPr="00F069BC">
              <w:rPr>
                <w:lang w:val="en-US"/>
              </w:rPr>
              <w:t>1 Final Exam</w:t>
            </w:r>
          </w:p>
        </w:tc>
        <w:tc>
          <w:tcPr>
            <w:tcW w:w="874" w:type="dxa"/>
          </w:tcPr>
          <w:p w14:paraId="77525A93" w14:textId="77777777" w:rsidR="00D91A0B" w:rsidRPr="00F069BC" w:rsidRDefault="00D91A0B" w:rsidP="001F78E3">
            <w:pPr>
              <w:jc w:val="center"/>
              <w:rPr>
                <w:rFonts w:ascii="Times New Roman" w:hAnsi="Times New Roman"/>
                <w:lang w:val="en-US"/>
              </w:rPr>
            </w:pPr>
            <w:r w:rsidRPr="00F069BC">
              <w:rPr>
                <w:lang w:val="en-US"/>
              </w:rPr>
              <w:t>20 %</w:t>
            </w:r>
          </w:p>
        </w:tc>
      </w:tr>
      <w:tr w:rsidR="00D91A0B" w:rsidRPr="00F069BC" w14:paraId="3ACF39D5" w14:textId="77777777" w:rsidTr="001F78E3">
        <w:tc>
          <w:tcPr>
            <w:tcW w:w="3652" w:type="dxa"/>
          </w:tcPr>
          <w:p w14:paraId="4A0857D1" w14:textId="045BFA33" w:rsidR="00D91A0B" w:rsidRPr="00F069BC" w:rsidRDefault="00F069BC" w:rsidP="00F069BC">
            <w:pPr>
              <w:rPr>
                <w:rFonts w:ascii="Times New Roman" w:hAnsi="Times New Roman"/>
                <w:lang w:val="en-US"/>
              </w:rPr>
            </w:pPr>
            <w:r w:rsidRPr="00F069BC">
              <w:rPr>
                <w:lang w:val="en-US"/>
              </w:rPr>
              <w:t>Attendance &amp;</w:t>
            </w:r>
            <w:r w:rsidR="00D91A0B" w:rsidRPr="00F069BC">
              <w:rPr>
                <w:lang w:val="en-US"/>
              </w:rPr>
              <w:t xml:space="preserve"> </w:t>
            </w:r>
            <w:r w:rsidRPr="00F069BC">
              <w:rPr>
                <w:lang w:val="en-US"/>
              </w:rPr>
              <w:t>Participation</w:t>
            </w:r>
          </w:p>
        </w:tc>
        <w:tc>
          <w:tcPr>
            <w:tcW w:w="874" w:type="dxa"/>
          </w:tcPr>
          <w:p w14:paraId="3D1DC9B0" w14:textId="77777777" w:rsidR="00D91A0B" w:rsidRPr="00F069BC" w:rsidRDefault="00D91A0B" w:rsidP="001F78E3">
            <w:pPr>
              <w:jc w:val="center"/>
              <w:rPr>
                <w:rFonts w:ascii="Times New Roman" w:hAnsi="Times New Roman"/>
                <w:lang w:val="en-US"/>
              </w:rPr>
            </w:pPr>
            <w:r w:rsidRPr="00F069BC">
              <w:rPr>
                <w:lang w:val="en-US"/>
              </w:rPr>
              <w:t>5 %</w:t>
            </w:r>
          </w:p>
        </w:tc>
      </w:tr>
      <w:tr w:rsidR="00D91A0B" w:rsidRPr="00F069BC" w14:paraId="1D9D401B" w14:textId="77777777" w:rsidTr="001F78E3">
        <w:tc>
          <w:tcPr>
            <w:tcW w:w="3652" w:type="dxa"/>
          </w:tcPr>
          <w:p w14:paraId="3AEA7280" w14:textId="77777777" w:rsidR="00D91A0B" w:rsidRPr="00F069BC" w:rsidRDefault="00D91A0B" w:rsidP="001F78E3">
            <w:pPr>
              <w:rPr>
                <w:rFonts w:ascii="Times New Roman" w:hAnsi="Times New Roman"/>
                <w:lang w:val="en-US"/>
              </w:rPr>
            </w:pPr>
          </w:p>
        </w:tc>
        <w:tc>
          <w:tcPr>
            <w:tcW w:w="874" w:type="dxa"/>
          </w:tcPr>
          <w:p w14:paraId="4F377556" w14:textId="77777777" w:rsidR="00D91A0B" w:rsidRPr="00F069BC" w:rsidRDefault="00D91A0B" w:rsidP="001F78E3">
            <w:pPr>
              <w:jc w:val="center"/>
              <w:rPr>
                <w:rFonts w:ascii="Times New Roman" w:hAnsi="Times New Roman"/>
                <w:lang w:val="en-US"/>
              </w:rPr>
            </w:pPr>
          </w:p>
        </w:tc>
      </w:tr>
      <w:tr w:rsidR="00D91A0B" w:rsidRPr="00F069BC" w14:paraId="431B4F7C" w14:textId="77777777" w:rsidTr="001F78E3">
        <w:tc>
          <w:tcPr>
            <w:tcW w:w="3652" w:type="dxa"/>
          </w:tcPr>
          <w:p w14:paraId="34B119CF" w14:textId="77777777" w:rsidR="00D91A0B" w:rsidRPr="00F069BC" w:rsidRDefault="00D91A0B" w:rsidP="001F78E3">
            <w:pPr>
              <w:rPr>
                <w:rFonts w:ascii="Times New Roman" w:hAnsi="Times New Roman"/>
                <w:b/>
                <w:lang w:val="en-US"/>
              </w:rPr>
            </w:pPr>
            <w:r w:rsidRPr="00F069BC">
              <w:rPr>
                <w:rFonts w:ascii="Times New Roman" w:hAnsi="Times New Roman"/>
                <w:b/>
                <w:lang w:val="en-US"/>
              </w:rPr>
              <w:t>TOTAL</w:t>
            </w:r>
          </w:p>
        </w:tc>
        <w:tc>
          <w:tcPr>
            <w:tcW w:w="874" w:type="dxa"/>
          </w:tcPr>
          <w:p w14:paraId="0937F76A" w14:textId="77777777" w:rsidR="00D91A0B" w:rsidRPr="00F069BC" w:rsidRDefault="00D91A0B" w:rsidP="001F78E3">
            <w:pPr>
              <w:jc w:val="center"/>
              <w:rPr>
                <w:rFonts w:ascii="Times New Roman" w:hAnsi="Times New Roman"/>
                <w:lang w:val="en-US"/>
              </w:rPr>
            </w:pPr>
            <w:r w:rsidRPr="00F069BC">
              <w:rPr>
                <w:rFonts w:ascii="Times New Roman" w:hAnsi="Times New Roman"/>
                <w:lang w:val="en-US"/>
              </w:rPr>
              <w:t>100%</w:t>
            </w:r>
          </w:p>
        </w:tc>
      </w:tr>
    </w:tbl>
    <w:p w14:paraId="1047DCF6" w14:textId="77777777" w:rsidR="000B0032" w:rsidRPr="00F069BC" w:rsidRDefault="000B0032" w:rsidP="00D91A0B">
      <w:pPr>
        <w:rPr>
          <w:rFonts w:ascii="Times New Roman" w:hAnsi="Times New Roman"/>
          <w:lang w:val="en-US"/>
        </w:rPr>
      </w:pPr>
    </w:p>
    <w:p w14:paraId="09C527CF" w14:textId="77777777" w:rsidR="00D91A0B" w:rsidRPr="00F069BC" w:rsidRDefault="00D91A0B" w:rsidP="00D91A0B">
      <w:pPr>
        <w:rPr>
          <w:rFonts w:ascii="Times New Roman" w:hAnsi="Times New Roman"/>
          <w:lang w:val="en-US"/>
        </w:rPr>
      </w:pPr>
      <w:r w:rsidRPr="00F069BC">
        <w:rPr>
          <w:rFonts w:ascii="Times New Roman" w:hAnsi="Times New Roman"/>
          <w:lang w:val="en-US"/>
        </w:rPr>
        <w:t>Your grade for this course will be based on the following: 100-90 = A; 80-89 = B; 70-79 = C; 60-69 = D; below 60 = F</w:t>
      </w:r>
    </w:p>
    <w:p w14:paraId="6B94E8EB" w14:textId="77777777" w:rsidR="00B92DD6" w:rsidRPr="00F069BC" w:rsidRDefault="00B92DD6" w:rsidP="00B92DD6">
      <w:pPr>
        <w:rPr>
          <w:lang w:val="en-US"/>
        </w:rPr>
      </w:pPr>
      <w:r w:rsidRPr="00F069BC">
        <w:rPr>
          <w:b/>
          <w:bCs/>
          <w:lang w:val="en-US"/>
        </w:rPr>
        <w:t>Attendance:</w:t>
      </w:r>
      <w:r w:rsidRPr="00F069BC">
        <w:rPr>
          <w:lang w:val="en-US"/>
        </w:rPr>
        <w:t xml:space="preserve"> Daily attendance to class is required, not optional.</w:t>
      </w:r>
    </w:p>
    <w:p w14:paraId="2025FD0E" w14:textId="333407CF" w:rsidR="00B92DD6" w:rsidRPr="00F069BC" w:rsidRDefault="00B92DD6" w:rsidP="00EC006A">
      <w:pPr>
        <w:ind w:left="-90"/>
        <w:rPr>
          <w:lang w:val="en-US"/>
        </w:rPr>
      </w:pPr>
      <w:r w:rsidRPr="00F069BC">
        <w:rPr>
          <w:rFonts w:ascii="Times New Roman" w:hAnsi="Times New Roman"/>
          <w:lang w:val="en-US"/>
        </w:rPr>
        <w:t>Students are expected to attend every class session and to make up all missed worked because of legitimate absences.</w:t>
      </w:r>
      <w:r w:rsidRPr="00F069BC">
        <w:rPr>
          <w:lang w:val="en-US"/>
        </w:rPr>
        <w:t xml:space="preserve">  In case of an absence, the student is responsible to seek the information and/or materials from fellow students before seeking it from the instructor. </w:t>
      </w:r>
      <w:r w:rsidRPr="00F069BC">
        <w:rPr>
          <w:rFonts w:ascii="Times New Roman" w:hAnsi="Times New Roman"/>
          <w:lang w:val="en-US"/>
        </w:rPr>
        <w:t xml:space="preserve"> After 1 unexcused or unexplained absence, your final grade will be automatically lowered by 10%, after 2 absences 20%, after 3 absences 30%, and after 4 absences 40%. Instructors are under no obligation to make special arrangements for students who have been absent or who miss assignments, deadlines and/or examinations. </w:t>
      </w:r>
      <w:r w:rsidRPr="00F069BC">
        <w:rPr>
          <w:lang w:val="en-US"/>
        </w:rPr>
        <w:t xml:space="preserve">. For every </w:t>
      </w:r>
      <w:r w:rsidR="002A6785" w:rsidRPr="00F069BC">
        <w:rPr>
          <w:lang w:val="en-US"/>
        </w:rPr>
        <w:t>day absent (4 class hours)</w:t>
      </w:r>
      <w:r w:rsidRPr="00F069BC">
        <w:rPr>
          <w:lang w:val="en-US"/>
        </w:rPr>
        <w:t xml:space="preserve">, the teacher reserves the right to drop student’s grade down a whole letter grade. </w:t>
      </w:r>
      <w:r w:rsidRPr="00F069BC">
        <w:rPr>
          <w:rFonts w:ascii="Times New Roman" w:hAnsi="Times New Roman"/>
          <w:lang w:val="en-US"/>
        </w:rPr>
        <w:t xml:space="preserve">Attendance to the conversation workshop </w:t>
      </w:r>
      <w:r w:rsidR="00EC006A" w:rsidRPr="00F069BC">
        <w:rPr>
          <w:rFonts w:ascii="Times New Roman" w:hAnsi="Times New Roman"/>
          <w:lang w:val="en-US"/>
        </w:rPr>
        <w:t>is mandatory.</w:t>
      </w:r>
    </w:p>
    <w:p w14:paraId="6C69C42C" w14:textId="77777777" w:rsidR="00B92DD6" w:rsidRPr="00F069BC" w:rsidRDefault="00B92DD6" w:rsidP="00B92DD6">
      <w:pPr>
        <w:rPr>
          <w:rFonts w:ascii="Times New Roman" w:hAnsi="Times New Roman"/>
          <w:lang w:val="en-US"/>
        </w:rPr>
      </w:pPr>
      <w:r w:rsidRPr="00F069BC">
        <w:rPr>
          <w:rFonts w:ascii="Times New Roman" w:hAnsi="Times New Roman"/>
          <w:lang w:val="en-US"/>
        </w:rPr>
        <w:t>Cellphones are not allowed out of your backpacks unless we are using them for an activity. The use of cellphone during class time (unless it is an emergency) will result in the loss of participation points.</w:t>
      </w:r>
    </w:p>
    <w:p w14:paraId="45F213B1" w14:textId="7AD06147" w:rsidR="00B92DD6" w:rsidRPr="00F069BC" w:rsidRDefault="00B92DD6" w:rsidP="00B92DD6">
      <w:pPr>
        <w:rPr>
          <w:b/>
          <w:lang w:val="en-US"/>
        </w:rPr>
      </w:pPr>
      <w:r w:rsidRPr="00F069BC">
        <w:rPr>
          <w:b/>
          <w:lang w:val="en-US"/>
        </w:rPr>
        <w:t>Take note that use of online translators are strictly forbidden and is considered plagiarism</w:t>
      </w:r>
      <w:r w:rsidRPr="00F069BC">
        <w:rPr>
          <w:lang w:val="en-US"/>
        </w:rPr>
        <w:t xml:space="preserve">. </w:t>
      </w:r>
    </w:p>
    <w:p w14:paraId="26E0A363" w14:textId="77777777" w:rsidR="00CB15D4" w:rsidRPr="00F069BC" w:rsidRDefault="00CB15D4">
      <w:pPr>
        <w:rPr>
          <w:b/>
          <w:lang w:val="en-US"/>
        </w:rPr>
      </w:pPr>
      <w:r w:rsidRPr="00F069BC">
        <w:rPr>
          <w:b/>
          <w:lang w:val="en-US"/>
        </w:rPr>
        <w:br w:type="page"/>
      </w:r>
    </w:p>
    <w:p w14:paraId="72EA3ED2" w14:textId="10159422" w:rsidR="00B92DD6" w:rsidRPr="00F069BC" w:rsidRDefault="00B92DD6" w:rsidP="00B92DD6">
      <w:pPr>
        <w:rPr>
          <w:lang w:val="en-US"/>
        </w:rPr>
      </w:pPr>
      <w:r w:rsidRPr="00F069BC">
        <w:rPr>
          <w:b/>
          <w:lang w:val="en-US"/>
        </w:rPr>
        <w:t>Tentative Plan</w:t>
      </w:r>
      <w:r w:rsidRPr="00F069BC">
        <w:rPr>
          <w:lang w:val="en-US"/>
        </w:rPr>
        <w:t xml:space="preserve"> (</w:t>
      </w:r>
      <w:r w:rsidRPr="00F069BC">
        <w:rPr>
          <w:b/>
          <w:lang w:val="en-US"/>
        </w:rPr>
        <w:t>subject to change upon instructors discretion</w:t>
      </w:r>
      <w:r w:rsidRPr="00F069BC">
        <w:rPr>
          <w:lang w:val="en-US"/>
        </w:rPr>
        <w:t xml:space="preserve">) </w:t>
      </w:r>
      <w:r w:rsidR="0092194B" w:rsidRPr="00F069BC">
        <w:rPr>
          <w:lang w:val="en-US"/>
        </w:rPr>
        <w:t xml:space="preserve">The due dates of homework assignments, will be announced in class. </w:t>
      </w:r>
    </w:p>
    <w:tbl>
      <w:tblPr>
        <w:tblStyle w:val="TableGrid"/>
        <w:tblW w:w="0" w:type="auto"/>
        <w:tblLook w:val="04A0" w:firstRow="1" w:lastRow="0" w:firstColumn="1" w:lastColumn="0" w:noHBand="0" w:noVBand="1"/>
      </w:tblPr>
      <w:tblGrid>
        <w:gridCol w:w="1526"/>
        <w:gridCol w:w="3260"/>
        <w:gridCol w:w="2759"/>
        <w:gridCol w:w="1509"/>
      </w:tblGrid>
      <w:tr w:rsidR="0046637D" w:rsidRPr="00F069BC" w14:paraId="4952AFCB" w14:textId="77777777" w:rsidTr="00047B29">
        <w:tc>
          <w:tcPr>
            <w:tcW w:w="1526" w:type="dxa"/>
          </w:tcPr>
          <w:p w14:paraId="09D3AE6E" w14:textId="6B3A61F3" w:rsidR="0046637D" w:rsidRPr="00F069BC" w:rsidRDefault="0046637D" w:rsidP="00B92DD6">
            <w:pPr>
              <w:rPr>
                <w:b/>
                <w:sz w:val="20"/>
                <w:szCs w:val="20"/>
                <w:lang w:val="en-US"/>
              </w:rPr>
            </w:pPr>
            <w:r w:rsidRPr="00F069BC">
              <w:rPr>
                <w:b/>
                <w:sz w:val="20"/>
                <w:szCs w:val="20"/>
                <w:lang w:val="en-US"/>
              </w:rPr>
              <w:t xml:space="preserve">SEMANA # 1 </w:t>
            </w:r>
          </w:p>
        </w:tc>
        <w:tc>
          <w:tcPr>
            <w:tcW w:w="3260" w:type="dxa"/>
          </w:tcPr>
          <w:p w14:paraId="18D75FF8" w14:textId="77777777" w:rsidR="0046637D" w:rsidRPr="00F069BC" w:rsidRDefault="0046637D" w:rsidP="00B92DD6">
            <w:pPr>
              <w:rPr>
                <w:lang w:val="en-US"/>
              </w:rPr>
            </w:pPr>
          </w:p>
        </w:tc>
        <w:tc>
          <w:tcPr>
            <w:tcW w:w="2759" w:type="dxa"/>
          </w:tcPr>
          <w:p w14:paraId="357B025D" w14:textId="77777777" w:rsidR="0046637D" w:rsidRPr="00F069BC" w:rsidRDefault="0046637D" w:rsidP="00B92DD6">
            <w:pPr>
              <w:rPr>
                <w:lang w:val="en-US"/>
              </w:rPr>
            </w:pPr>
          </w:p>
        </w:tc>
        <w:tc>
          <w:tcPr>
            <w:tcW w:w="1509" w:type="dxa"/>
          </w:tcPr>
          <w:p w14:paraId="198974CE" w14:textId="3688B455" w:rsidR="0046637D" w:rsidRPr="00F069BC" w:rsidRDefault="0046637D" w:rsidP="00B92DD6">
            <w:pPr>
              <w:rPr>
                <w:lang w:val="en-US"/>
              </w:rPr>
            </w:pPr>
          </w:p>
        </w:tc>
      </w:tr>
      <w:tr w:rsidR="0046637D" w:rsidRPr="00F069BC" w14:paraId="758C24E8" w14:textId="77777777" w:rsidTr="00047B29">
        <w:tc>
          <w:tcPr>
            <w:tcW w:w="1526" w:type="dxa"/>
          </w:tcPr>
          <w:p w14:paraId="042ED7FD" w14:textId="7798D596" w:rsidR="0046637D" w:rsidRPr="00F069BC" w:rsidRDefault="0046637D" w:rsidP="00B92DD6">
            <w:pPr>
              <w:rPr>
                <w:lang w:val="es-ES_tradnl"/>
              </w:rPr>
            </w:pPr>
            <w:r w:rsidRPr="00F069BC">
              <w:rPr>
                <w:rFonts w:ascii="Times New Roman" w:hAnsi="Times New Roman" w:cs="Times New Roman"/>
                <w:b/>
                <w:sz w:val="24"/>
                <w:szCs w:val="24"/>
                <w:lang w:val="es-ES_tradnl"/>
              </w:rPr>
              <w:t>Lunes</w:t>
            </w:r>
          </w:p>
        </w:tc>
        <w:tc>
          <w:tcPr>
            <w:tcW w:w="3260" w:type="dxa"/>
          </w:tcPr>
          <w:p w14:paraId="1420C534" w14:textId="1D8E0BD7" w:rsidR="0046637D" w:rsidRPr="00F069BC" w:rsidRDefault="0046637D" w:rsidP="0046637D">
            <w:pPr>
              <w:rPr>
                <w:lang w:val="es-ES_tradnl"/>
              </w:rPr>
            </w:pPr>
            <w:r w:rsidRPr="00F069BC">
              <w:rPr>
                <w:lang w:val="es-ES_tradnl"/>
              </w:rPr>
              <w:t xml:space="preserve">Presentación del Syllabus </w:t>
            </w:r>
          </w:p>
        </w:tc>
        <w:tc>
          <w:tcPr>
            <w:tcW w:w="2759" w:type="dxa"/>
          </w:tcPr>
          <w:p w14:paraId="3C6793F8" w14:textId="37515BF4" w:rsidR="0046637D" w:rsidRPr="00F069BC" w:rsidRDefault="0046637D" w:rsidP="00B92DD6">
            <w:pPr>
              <w:rPr>
                <w:lang w:val="es-ES_tradnl"/>
              </w:rPr>
            </w:pPr>
          </w:p>
        </w:tc>
        <w:tc>
          <w:tcPr>
            <w:tcW w:w="1509" w:type="dxa"/>
          </w:tcPr>
          <w:p w14:paraId="483A0986" w14:textId="4AA740DB" w:rsidR="0046637D" w:rsidRPr="00F069BC" w:rsidRDefault="00AC01B7" w:rsidP="00B92DD6">
            <w:pPr>
              <w:rPr>
                <w:lang w:val="es-ES_tradnl"/>
              </w:rPr>
            </w:pPr>
            <w:r>
              <w:rPr>
                <w:lang w:val="es-ES_tradnl"/>
              </w:rPr>
              <w:t>Lección</w:t>
            </w:r>
            <w:r w:rsidR="0046637D" w:rsidRPr="00F069BC">
              <w:rPr>
                <w:lang w:val="es-ES_tradnl"/>
              </w:rPr>
              <w:t xml:space="preserve"> 1</w:t>
            </w:r>
          </w:p>
        </w:tc>
      </w:tr>
      <w:tr w:rsidR="0046637D" w:rsidRPr="00F069BC" w14:paraId="0D673E38" w14:textId="77777777" w:rsidTr="00047B29">
        <w:tc>
          <w:tcPr>
            <w:tcW w:w="1526" w:type="dxa"/>
          </w:tcPr>
          <w:p w14:paraId="1C70C036" w14:textId="0DC8F6C1" w:rsidR="0046637D" w:rsidRPr="00F069BC" w:rsidRDefault="0046637D" w:rsidP="00B92DD6">
            <w:pPr>
              <w:rPr>
                <w:lang w:val="es-ES_tradnl"/>
              </w:rPr>
            </w:pPr>
            <w:r w:rsidRPr="00F069BC">
              <w:rPr>
                <w:rFonts w:ascii="Times New Roman" w:hAnsi="Times New Roman" w:cs="Times New Roman"/>
                <w:b/>
                <w:sz w:val="24"/>
                <w:szCs w:val="24"/>
                <w:lang w:val="es-ES_tradnl"/>
              </w:rPr>
              <w:t>Martes</w:t>
            </w:r>
          </w:p>
        </w:tc>
        <w:tc>
          <w:tcPr>
            <w:tcW w:w="3260" w:type="dxa"/>
          </w:tcPr>
          <w:p w14:paraId="2C8A88B2" w14:textId="6CCFF33A" w:rsidR="0046637D" w:rsidRPr="00F069BC" w:rsidRDefault="0046637D" w:rsidP="0046637D">
            <w:pPr>
              <w:rPr>
                <w:lang w:val="es-ES_tradnl"/>
              </w:rPr>
            </w:pPr>
            <w:r w:rsidRPr="00F069BC">
              <w:rPr>
                <w:b/>
                <w:lang w:val="es-ES_tradnl"/>
              </w:rPr>
              <w:t xml:space="preserve">Quiz #1 </w:t>
            </w:r>
          </w:p>
        </w:tc>
        <w:tc>
          <w:tcPr>
            <w:tcW w:w="2759" w:type="dxa"/>
          </w:tcPr>
          <w:p w14:paraId="004F3536" w14:textId="47416ACB" w:rsidR="0046637D" w:rsidRPr="00F069BC" w:rsidRDefault="0046637D" w:rsidP="00B92DD6">
            <w:pPr>
              <w:rPr>
                <w:b/>
                <w:lang w:val="es-ES_tradnl"/>
              </w:rPr>
            </w:pPr>
          </w:p>
        </w:tc>
        <w:tc>
          <w:tcPr>
            <w:tcW w:w="1509" w:type="dxa"/>
          </w:tcPr>
          <w:p w14:paraId="59AAED87" w14:textId="0B4988C5" w:rsidR="0046637D" w:rsidRPr="00F069BC" w:rsidRDefault="00AC01B7" w:rsidP="00B92DD6">
            <w:pPr>
              <w:rPr>
                <w:b/>
                <w:lang w:val="es-ES_tradnl"/>
              </w:rPr>
            </w:pPr>
            <w:r>
              <w:rPr>
                <w:lang w:val="es-ES_tradnl"/>
              </w:rPr>
              <w:t>Lección</w:t>
            </w:r>
            <w:r w:rsidRPr="00F069BC">
              <w:rPr>
                <w:lang w:val="es-ES_tradnl"/>
              </w:rPr>
              <w:t xml:space="preserve"> </w:t>
            </w:r>
            <w:r w:rsidR="0046637D" w:rsidRPr="00F069BC">
              <w:rPr>
                <w:lang w:val="es-ES_tradnl"/>
              </w:rPr>
              <w:t>1</w:t>
            </w:r>
          </w:p>
        </w:tc>
      </w:tr>
      <w:tr w:rsidR="0046637D" w:rsidRPr="00F069BC" w14:paraId="173E18A6" w14:textId="77777777" w:rsidTr="00047B29">
        <w:tc>
          <w:tcPr>
            <w:tcW w:w="1526" w:type="dxa"/>
          </w:tcPr>
          <w:p w14:paraId="4CCAAC94" w14:textId="63338E06" w:rsidR="0046637D" w:rsidRPr="00F069BC" w:rsidRDefault="0046637D" w:rsidP="00B92DD6">
            <w:pPr>
              <w:rPr>
                <w:lang w:val="es-ES_tradnl"/>
              </w:rPr>
            </w:pPr>
            <w:r w:rsidRPr="00F069BC">
              <w:rPr>
                <w:rFonts w:ascii="Times New Roman" w:hAnsi="Times New Roman" w:cs="Times New Roman"/>
                <w:b/>
                <w:sz w:val="24"/>
                <w:szCs w:val="24"/>
                <w:lang w:val="es-ES_tradnl"/>
              </w:rPr>
              <w:t>Miércoles</w:t>
            </w:r>
          </w:p>
        </w:tc>
        <w:tc>
          <w:tcPr>
            <w:tcW w:w="3260" w:type="dxa"/>
          </w:tcPr>
          <w:p w14:paraId="164B997D" w14:textId="48522523" w:rsidR="0046637D" w:rsidRPr="00F069BC" w:rsidRDefault="0046637D" w:rsidP="00B92DD6">
            <w:pPr>
              <w:rPr>
                <w:lang w:val="es-ES_tradnl"/>
              </w:rPr>
            </w:pPr>
            <w:r w:rsidRPr="00F069BC">
              <w:rPr>
                <w:lang w:val="es-ES_tradnl"/>
              </w:rPr>
              <w:t>Práctica para el examen oral.</w:t>
            </w:r>
          </w:p>
        </w:tc>
        <w:tc>
          <w:tcPr>
            <w:tcW w:w="2759" w:type="dxa"/>
          </w:tcPr>
          <w:p w14:paraId="45564C99" w14:textId="33AADA2B" w:rsidR="0046637D" w:rsidRPr="00F069BC" w:rsidRDefault="0046637D" w:rsidP="00B92DD6">
            <w:pPr>
              <w:rPr>
                <w:lang w:val="es-ES_tradnl"/>
              </w:rPr>
            </w:pPr>
          </w:p>
        </w:tc>
        <w:tc>
          <w:tcPr>
            <w:tcW w:w="1509" w:type="dxa"/>
          </w:tcPr>
          <w:p w14:paraId="6D4BFD37" w14:textId="5C18D381" w:rsidR="0046637D" w:rsidRPr="00F069BC" w:rsidRDefault="00AC01B7" w:rsidP="00B92DD6">
            <w:pPr>
              <w:rPr>
                <w:lang w:val="es-ES_tradnl"/>
              </w:rPr>
            </w:pPr>
            <w:r>
              <w:rPr>
                <w:lang w:val="es-ES_tradnl"/>
              </w:rPr>
              <w:t>Lección</w:t>
            </w:r>
            <w:r w:rsidRPr="00F069BC">
              <w:rPr>
                <w:lang w:val="es-ES_tradnl"/>
              </w:rPr>
              <w:t xml:space="preserve"> </w:t>
            </w:r>
            <w:r w:rsidR="0046637D" w:rsidRPr="00F069BC">
              <w:rPr>
                <w:lang w:val="es-ES_tradnl"/>
              </w:rPr>
              <w:t>1</w:t>
            </w:r>
          </w:p>
        </w:tc>
      </w:tr>
      <w:tr w:rsidR="0046637D" w:rsidRPr="00F069BC" w14:paraId="7E9F4FAF" w14:textId="77777777" w:rsidTr="00047B29">
        <w:tc>
          <w:tcPr>
            <w:tcW w:w="1526" w:type="dxa"/>
          </w:tcPr>
          <w:p w14:paraId="444460E9" w14:textId="0950A4E6" w:rsidR="0046637D" w:rsidRPr="00F069BC" w:rsidRDefault="0046637D" w:rsidP="00B92DD6">
            <w:pPr>
              <w:rPr>
                <w:lang w:val="es-ES_tradnl"/>
              </w:rPr>
            </w:pPr>
            <w:r w:rsidRPr="00F069BC">
              <w:rPr>
                <w:rFonts w:ascii="Times New Roman" w:hAnsi="Times New Roman" w:cs="Times New Roman"/>
                <w:b/>
                <w:sz w:val="24"/>
                <w:szCs w:val="24"/>
                <w:lang w:val="es-ES_tradnl"/>
              </w:rPr>
              <w:t>Jueves</w:t>
            </w:r>
          </w:p>
        </w:tc>
        <w:tc>
          <w:tcPr>
            <w:tcW w:w="3260" w:type="dxa"/>
          </w:tcPr>
          <w:p w14:paraId="0E46A4DD" w14:textId="7807DD0F" w:rsidR="0046637D" w:rsidRPr="00F069BC" w:rsidRDefault="0046637D" w:rsidP="00B92DD6">
            <w:pPr>
              <w:rPr>
                <w:b/>
                <w:lang w:val="es-ES_tradnl"/>
              </w:rPr>
            </w:pPr>
            <w:r w:rsidRPr="00F069BC">
              <w:rPr>
                <w:b/>
                <w:lang w:val="es-ES_tradnl"/>
              </w:rPr>
              <w:t xml:space="preserve">Portafolio draft 1: </w:t>
            </w:r>
          </w:p>
        </w:tc>
        <w:tc>
          <w:tcPr>
            <w:tcW w:w="2759" w:type="dxa"/>
          </w:tcPr>
          <w:p w14:paraId="377CA711" w14:textId="4C95AF5F" w:rsidR="0046637D" w:rsidRPr="00F069BC" w:rsidRDefault="0046637D" w:rsidP="00B92DD6">
            <w:pPr>
              <w:rPr>
                <w:b/>
                <w:lang w:val="es-ES_tradnl"/>
              </w:rPr>
            </w:pPr>
          </w:p>
        </w:tc>
        <w:tc>
          <w:tcPr>
            <w:tcW w:w="1509" w:type="dxa"/>
          </w:tcPr>
          <w:p w14:paraId="472F5A12" w14:textId="1FFFFCA1" w:rsidR="0046637D" w:rsidRPr="00F069BC" w:rsidRDefault="00AC01B7" w:rsidP="00B92DD6">
            <w:pPr>
              <w:rPr>
                <w:lang w:val="es-ES_tradnl"/>
              </w:rPr>
            </w:pPr>
            <w:r>
              <w:rPr>
                <w:lang w:val="es-ES_tradnl"/>
              </w:rPr>
              <w:t>Lección</w:t>
            </w:r>
            <w:r w:rsidRPr="00F069BC">
              <w:rPr>
                <w:lang w:val="es-ES_tradnl"/>
              </w:rPr>
              <w:t xml:space="preserve"> </w:t>
            </w:r>
            <w:r w:rsidR="0014296F">
              <w:rPr>
                <w:lang w:val="es-ES_tradnl"/>
              </w:rPr>
              <w:t>2</w:t>
            </w:r>
          </w:p>
        </w:tc>
      </w:tr>
      <w:tr w:rsidR="00142B41" w:rsidRPr="00F069BC" w14:paraId="65A2288C" w14:textId="77777777" w:rsidTr="00047B29">
        <w:tc>
          <w:tcPr>
            <w:tcW w:w="1526" w:type="dxa"/>
          </w:tcPr>
          <w:p w14:paraId="2EAC9EE1" w14:textId="12D2D978" w:rsidR="00142B41" w:rsidRPr="00F069BC" w:rsidRDefault="00142B41" w:rsidP="0046637D">
            <w:pPr>
              <w:rPr>
                <w:b/>
                <w:sz w:val="20"/>
                <w:szCs w:val="20"/>
                <w:lang w:val="es-ES_tradnl"/>
              </w:rPr>
            </w:pPr>
            <w:r>
              <w:rPr>
                <w:rFonts w:ascii="Times New Roman" w:hAnsi="Times New Roman" w:cs="Times New Roman"/>
                <w:b/>
                <w:sz w:val="24"/>
                <w:szCs w:val="24"/>
                <w:lang w:val="es-ES_tradnl"/>
              </w:rPr>
              <w:t>Viernes</w:t>
            </w:r>
          </w:p>
        </w:tc>
        <w:tc>
          <w:tcPr>
            <w:tcW w:w="3260" w:type="dxa"/>
          </w:tcPr>
          <w:p w14:paraId="2F57EE5D" w14:textId="77777777" w:rsidR="00142B41" w:rsidRPr="00F069BC" w:rsidRDefault="00142B41" w:rsidP="0046637D">
            <w:pPr>
              <w:rPr>
                <w:lang w:val="es-ES_tradnl"/>
              </w:rPr>
            </w:pPr>
          </w:p>
        </w:tc>
        <w:tc>
          <w:tcPr>
            <w:tcW w:w="2759" w:type="dxa"/>
          </w:tcPr>
          <w:p w14:paraId="5B602A58" w14:textId="2575ACF3" w:rsidR="00142B41" w:rsidRPr="00F069BC" w:rsidRDefault="00142B41" w:rsidP="0046637D">
            <w:pPr>
              <w:rPr>
                <w:lang w:val="es-ES_tradnl"/>
              </w:rPr>
            </w:pPr>
            <w:r w:rsidRPr="00F069BC">
              <w:rPr>
                <w:b/>
                <w:lang w:val="es-ES_tradnl"/>
              </w:rPr>
              <w:t>EXAMEN ORAL# 1</w:t>
            </w:r>
          </w:p>
        </w:tc>
        <w:tc>
          <w:tcPr>
            <w:tcW w:w="1509" w:type="dxa"/>
          </w:tcPr>
          <w:p w14:paraId="13455387" w14:textId="65CA442C" w:rsidR="00142B41" w:rsidRPr="00F069BC" w:rsidRDefault="00142B41" w:rsidP="0046637D">
            <w:pPr>
              <w:rPr>
                <w:lang w:val="es-ES_tradnl"/>
              </w:rPr>
            </w:pPr>
            <w:r>
              <w:rPr>
                <w:lang w:val="es-ES_tradnl"/>
              </w:rPr>
              <w:t>Lección</w:t>
            </w:r>
            <w:r w:rsidRPr="00F069BC">
              <w:rPr>
                <w:lang w:val="es-ES_tradnl"/>
              </w:rPr>
              <w:t xml:space="preserve"> 2</w:t>
            </w:r>
          </w:p>
        </w:tc>
      </w:tr>
      <w:tr w:rsidR="0046637D" w:rsidRPr="00F069BC" w14:paraId="415472D8" w14:textId="77777777" w:rsidTr="00047B29">
        <w:tc>
          <w:tcPr>
            <w:tcW w:w="1526" w:type="dxa"/>
          </w:tcPr>
          <w:p w14:paraId="7863B6FE" w14:textId="5952D410" w:rsidR="0046637D" w:rsidRPr="00F069BC" w:rsidRDefault="0046637D" w:rsidP="0046637D">
            <w:pPr>
              <w:rPr>
                <w:b/>
                <w:sz w:val="20"/>
                <w:szCs w:val="20"/>
                <w:lang w:val="es-ES_tradnl"/>
              </w:rPr>
            </w:pPr>
            <w:r w:rsidRPr="00F069BC">
              <w:rPr>
                <w:b/>
                <w:sz w:val="20"/>
                <w:szCs w:val="20"/>
                <w:lang w:val="es-ES_tradnl"/>
              </w:rPr>
              <w:t xml:space="preserve">SEMANA # 2 </w:t>
            </w:r>
          </w:p>
        </w:tc>
        <w:tc>
          <w:tcPr>
            <w:tcW w:w="3260" w:type="dxa"/>
          </w:tcPr>
          <w:p w14:paraId="24702C9B" w14:textId="77777777" w:rsidR="0046637D" w:rsidRPr="00F069BC" w:rsidRDefault="0046637D" w:rsidP="0046637D">
            <w:pPr>
              <w:rPr>
                <w:lang w:val="es-ES_tradnl"/>
              </w:rPr>
            </w:pPr>
          </w:p>
        </w:tc>
        <w:tc>
          <w:tcPr>
            <w:tcW w:w="2759" w:type="dxa"/>
          </w:tcPr>
          <w:p w14:paraId="7E6BF35F" w14:textId="77777777" w:rsidR="0046637D" w:rsidRPr="00F069BC" w:rsidRDefault="0046637D" w:rsidP="0046637D">
            <w:pPr>
              <w:rPr>
                <w:lang w:val="es-ES_tradnl"/>
              </w:rPr>
            </w:pPr>
          </w:p>
        </w:tc>
        <w:tc>
          <w:tcPr>
            <w:tcW w:w="1509" w:type="dxa"/>
          </w:tcPr>
          <w:p w14:paraId="0E648524" w14:textId="77777777" w:rsidR="0046637D" w:rsidRPr="00F069BC" w:rsidRDefault="0046637D" w:rsidP="0046637D">
            <w:pPr>
              <w:rPr>
                <w:lang w:val="es-ES_tradnl"/>
              </w:rPr>
            </w:pPr>
          </w:p>
        </w:tc>
      </w:tr>
      <w:tr w:rsidR="00047B29" w:rsidRPr="00F069BC" w14:paraId="34125DDE" w14:textId="77777777" w:rsidTr="00047B29">
        <w:tc>
          <w:tcPr>
            <w:tcW w:w="1526" w:type="dxa"/>
          </w:tcPr>
          <w:p w14:paraId="5FC6AE38" w14:textId="571AF7AC" w:rsidR="00047B29" w:rsidRPr="00F069BC" w:rsidRDefault="00047B29" w:rsidP="0046637D">
            <w:pPr>
              <w:rPr>
                <w:lang w:val="es-ES_tradnl"/>
              </w:rPr>
            </w:pPr>
            <w:r w:rsidRPr="00F069BC">
              <w:rPr>
                <w:rFonts w:ascii="Times New Roman" w:hAnsi="Times New Roman" w:cs="Times New Roman"/>
                <w:b/>
                <w:sz w:val="24"/>
                <w:szCs w:val="24"/>
                <w:lang w:val="es-ES_tradnl"/>
              </w:rPr>
              <w:t>Lunes</w:t>
            </w:r>
          </w:p>
        </w:tc>
        <w:tc>
          <w:tcPr>
            <w:tcW w:w="3260" w:type="dxa"/>
          </w:tcPr>
          <w:p w14:paraId="64168DCE" w14:textId="270675CF" w:rsidR="00047B29" w:rsidRPr="00F069BC" w:rsidRDefault="00047B29" w:rsidP="0046637D">
            <w:pPr>
              <w:rPr>
                <w:lang w:val="es-ES_tradnl"/>
              </w:rPr>
            </w:pPr>
            <w:r w:rsidRPr="00F069BC">
              <w:rPr>
                <w:b/>
                <w:lang w:val="es-ES_tradnl"/>
              </w:rPr>
              <w:t>Quiz #2</w:t>
            </w:r>
          </w:p>
        </w:tc>
        <w:tc>
          <w:tcPr>
            <w:tcW w:w="2759" w:type="dxa"/>
          </w:tcPr>
          <w:p w14:paraId="504B1484" w14:textId="37226CF5" w:rsidR="00047B29" w:rsidRPr="00F069BC" w:rsidRDefault="00047B29" w:rsidP="0046637D">
            <w:pPr>
              <w:rPr>
                <w:lang w:val="es-ES_tradnl"/>
              </w:rPr>
            </w:pPr>
          </w:p>
        </w:tc>
        <w:tc>
          <w:tcPr>
            <w:tcW w:w="1509" w:type="dxa"/>
          </w:tcPr>
          <w:p w14:paraId="6B5EEF61" w14:textId="22177A59" w:rsidR="00047B29" w:rsidRPr="00F069BC" w:rsidRDefault="00AC01B7" w:rsidP="0046637D">
            <w:pPr>
              <w:rPr>
                <w:lang w:val="es-ES_tradnl"/>
              </w:rPr>
            </w:pPr>
            <w:r>
              <w:rPr>
                <w:lang w:val="es-ES_tradnl"/>
              </w:rPr>
              <w:t>Lección</w:t>
            </w:r>
            <w:r w:rsidRPr="00F069BC">
              <w:rPr>
                <w:lang w:val="es-ES_tradnl"/>
              </w:rPr>
              <w:t xml:space="preserve"> </w:t>
            </w:r>
            <w:r w:rsidR="00047B29" w:rsidRPr="00F069BC">
              <w:rPr>
                <w:lang w:val="es-ES_tradnl"/>
              </w:rPr>
              <w:t>2</w:t>
            </w:r>
          </w:p>
        </w:tc>
      </w:tr>
      <w:tr w:rsidR="00047B29" w:rsidRPr="00F069BC" w14:paraId="00E52B95" w14:textId="77777777" w:rsidTr="00047B29">
        <w:tc>
          <w:tcPr>
            <w:tcW w:w="1526" w:type="dxa"/>
          </w:tcPr>
          <w:p w14:paraId="3FA7CA6A" w14:textId="409C5BD9" w:rsidR="00047B29" w:rsidRPr="00F069BC" w:rsidRDefault="00047B29" w:rsidP="0046637D">
            <w:pPr>
              <w:rPr>
                <w:lang w:val="es-ES_tradnl"/>
              </w:rPr>
            </w:pPr>
            <w:r w:rsidRPr="00F069BC">
              <w:rPr>
                <w:rFonts w:ascii="Times New Roman" w:hAnsi="Times New Roman" w:cs="Times New Roman"/>
                <w:b/>
                <w:sz w:val="24"/>
                <w:szCs w:val="24"/>
                <w:lang w:val="es-ES_tradnl"/>
              </w:rPr>
              <w:t>Martes</w:t>
            </w:r>
          </w:p>
        </w:tc>
        <w:tc>
          <w:tcPr>
            <w:tcW w:w="3260" w:type="dxa"/>
          </w:tcPr>
          <w:p w14:paraId="230D2A43" w14:textId="185129C9" w:rsidR="00047B29" w:rsidRPr="00F069BC" w:rsidRDefault="00047B29" w:rsidP="0046637D">
            <w:pPr>
              <w:rPr>
                <w:b/>
                <w:lang w:val="es-ES_tradnl"/>
              </w:rPr>
            </w:pPr>
          </w:p>
        </w:tc>
        <w:tc>
          <w:tcPr>
            <w:tcW w:w="2759" w:type="dxa"/>
          </w:tcPr>
          <w:p w14:paraId="4B1B1971" w14:textId="21634931" w:rsidR="00047B29" w:rsidRPr="00F069BC" w:rsidRDefault="00047B29" w:rsidP="0046637D">
            <w:pPr>
              <w:rPr>
                <w:lang w:val="es-ES_tradnl"/>
              </w:rPr>
            </w:pPr>
            <w:r w:rsidRPr="00F069BC">
              <w:rPr>
                <w:lang w:val="es-ES_tradnl"/>
              </w:rPr>
              <w:t>REPASO PARA EL EXAMEN</w:t>
            </w:r>
          </w:p>
        </w:tc>
        <w:tc>
          <w:tcPr>
            <w:tcW w:w="1509" w:type="dxa"/>
          </w:tcPr>
          <w:p w14:paraId="69ABDA5E" w14:textId="740CDC9D" w:rsidR="00047B29" w:rsidRPr="00F069BC" w:rsidRDefault="00AC01B7" w:rsidP="0046637D">
            <w:pPr>
              <w:rPr>
                <w:lang w:val="es-ES_tradnl"/>
              </w:rPr>
            </w:pPr>
            <w:r>
              <w:rPr>
                <w:lang w:val="es-ES_tradnl"/>
              </w:rPr>
              <w:t>Lección</w:t>
            </w:r>
            <w:r w:rsidRPr="00F069BC">
              <w:rPr>
                <w:lang w:val="es-ES_tradnl"/>
              </w:rPr>
              <w:t xml:space="preserve"> </w:t>
            </w:r>
            <w:r w:rsidR="00047B29" w:rsidRPr="00F069BC">
              <w:rPr>
                <w:lang w:val="es-ES_tradnl"/>
              </w:rPr>
              <w:t>2</w:t>
            </w:r>
          </w:p>
        </w:tc>
      </w:tr>
      <w:tr w:rsidR="00047B29" w:rsidRPr="00F069BC" w14:paraId="452BC94E" w14:textId="77777777" w:rsidTr="00047B29">
        <w:tc>
          <w:tcPr>
            <w:tcW w:w="1526" w:type="dxa"/>
          </w:tcPr>
          <w:p w14:paraId="72C5A807" w14:textId="497C6FEB" w:rsidR="00047B29" w:rsidRPr="00F069BC" w:rsidRDefault="00047B29" w:rsidP="0046637D">
            <w:pPr>
              <w:rPr>
                <w:lang w:val="es-ES_tradnl"/>
              </w:rPr>
            </w:pPr>
            <w:r w:rsidRPr="00F069BC">
              <w:rPr>
                <w:rFonts w:ascii="Times New Roman" w:hAnsi="Times New Roman" w:cs="Times New Roman"/>
                <w:b/>
                <w:sz w:val="24"/>
                <w:szCs w:val="24"/>
                <w:lang w:val="es-ES_tradnl"/>
              </w:rPr>
              <w:t>Miércoles</w:t>
            </w:r>
          </w:p>
        </w:tc>
        <w:tc>
          <w:tcPr>
            <w:tcW w:w="3260" w:type="dxa"/>
          </w:tcPr>
          <w:p w14:paraId="23CBF787" w14:textId="5CE8CD7A" w:rsidR="00047B29" w:rsidRPr="00F069BC" w:rsidRDefault="00047B29" w:rsidP="0046637D">
            <w:pPr>
              <w:rPr>
                <w:lang w:val="es-ES_tradnl"/>
              </w:rPr>
            </w:pPr>
            <w:r w:rsidRPr="00F069BC">
              <w:rPr>
                <w:lang w:val="es-ES_tradnl"/>
              </w:rPr>
              <w:t>EXAMEN 1</w:t>
            </w:r>
          </w:p>
        </w:tc>
        <w:tc>
          <w:tcPr>
            <w:tcW w:w="2759" w:type="dxa"/>
          </w:tcPr>
          <w:p w14:paraId="62E3B31C" w14:textId="77777777" w:rsidR="00047B29" w:rsidRPr="00F069BC" w:rsidRDefault="00047B29" w:rsidP="0046637D">
            <w:pPr>
              <w:rPr>
                <w:lang w:val="es-ES_tradnl"/>
              </w:rPr>
            </w:pPr>
          </w:p>
        </w:tc>
        <w:tc>
          <w:tcPr>
            <w:tcW w:w="1509" w:type="dxa"/>
          </w:tcPr>
          <w:p w14:paraId="545B146F" w14:textId="2250F737" w:rsidR="00047B29" w:rsidRPr="00F069BC" w:rsidRDefault="00AC01B7" w:rsidP="0046637D">
            <w:pPr>
              <w:rPr>
                <w:lang w:val="es-ES_tradnl"/>
              </w:rPr>
            </w:pPr>
            <w:r>
              <w:rPr>
                <w:lang w:val="es-ES_tradnl"/>
              </w:rPr>
              <w:t>Lección</w:t>
            </w:r>
            <w:r w:rsidRPr="00F069BC">
              <w:rPr>
                <w:lang w:val="es-ES_tradnl"/>
              </w:rPr>
              <w:t xml:space="preserve"> </w:t>
            </w:r>
            <w:r w:rsidR="00142B41">
              <w:rPr>
                <w:lang w:val="es-ES_tradnl"/>
              </w:rPr>
              <w:t>3</w:t>
            </w:r>
          </w:p>
        </w:tc>
      </w:tr>
      <w:tr w:rsidR="00047B29" w:rsidRPr="00F069BC" w14:paraId="4F439679" w14:textId="77777777" w:rsidTr="00047B29">
        <w:tc>
          <w:tcPr>
            <w:tcW w:w="1526" w:type="dxa"/>
          </w:tcPr>
          <w:p w14:paraId="3BD68D27" w14:textId="45DE6D47" w:rsidR="00047B29" w:rsidRPr="00F069BC" w:rsidRDefault="00047B29" w:rsidP="0046637D">
            <w:pPr>
              <w:rPr>
                <w:lang w:val="es-ES_tradnl"/>
              </w:rPr>
            </w:pPr>
            <w:r w:rsidRPr="00F069BC">
              <w:rPr>
                <w:rFonts w:ascii="Times New Roman" w:hAnsi="Times New Roman" w:cs="Times New Roman"/>
                <w:b/>
                <w:sz w:val="24"/>
                <w:szCs w:val="24"/>
                <w:lang w:val="es-ES_tradnl"/>
              </w:rPr>
              <w:t>Jueves</w:t>
            </w:r>
          </w:p>
        </w:tc>
        <w:tc>
          <w:tcPr>
            <w:tcW w:w="3260" w:type="dxa"/>
          </w:tcPr>
          <w:p w14:paraId="30F1E683" w14:textId="0C08F542" w:rsidR="00047B29" w:rsidRPr="00F069BC" w:rsidRDefault="00047B29" w:rsidP="0046637D">
            <w:pPr>
              <w:rPr>
                <w:b/>
                <w:lang w:val="es-ES_tradnl"/>
              </w:rPr>
            </w:pPr>
            <w:r w:rsidRPr="00F069BC">
              <w:rPr>
                <w:b/>
                <w:lang w:val="es-ES_tradnl"/>
              </w:rPr>
              <w:t>Quiz #3</w:t>
            </w:r>
          </w:p>
        </w:tc>
        <w:tc>
          <w:tcPr>
            <w:tcW w:w="2759" w:type="dxa"/>
          </w:tcPr>
          <w:p w14:paraId="4B250528" w14:textId="3EBABF95" w:rsidR="00047B29" w:rsidRPr="00F069BC" w:rsidRDefault="00142B41" w:rsidP="0046637D">
            <w:pPr>
              <w:rPr>
                <w:b/>
                <w:lang w:val="es-ES_tradnl"/>
              </w:rPr>
            </w:pPr>
            <w:r w:rsidRPr="00F069BC">
              <w:rPr>
                <w:lang w:val="es-ES_tradnl"/>
              </w:rPr>
              <w:t>Práctica para el examen oral.</w:t>
            </w:r>
          </w:p>
        </w:tc>
        <w:tc>
          <w:tcPr>
            <w:tcW w:w="1509" w:type="dxa"/>
          </w:tcPr>
          <w:p w14:paraId="6643BA01" w14:textId="3FC810E4" w:rsidR="00047B29" w:rsidRPr="00F069BC" w:rsidRDefault="00AC01B7" w:rsidP="0046637D">
            <w:pPr>
              <w:rPr>
                <w:lang w:val="es-ES_tradnl"/>
              </w:rPr>
            </w:pPr>
            <w:r>
              <w:rPr>
                <w:lang w:val="es-ES_tradnl"/>
              </w:rPr>
              <w:t>Lección</w:t>
            </w:r>
            <w:r w:rsidRPr="00F069BC">
              <w:rPr>
                <w:lang w:val="es-ES_tradnl"/>
              </w:rPr>
              <w:t xml:space="preserve"> </w:t>
            </w:r>
            <w:r w:rsidR="00047B29" w:rsidRPr="00F069BC">
              <w:rPr>
                <w:lang w:val="es-ES_tradnl"/>
              </w:rPr>
              <w:t>3</w:t>
            </w:r>
          </w:p>
        </w:tc>
      </w:tr>
      <w:tr w:rsidR="00142B41" w:rsidRPr="00F069BC" w14:paraId="3804A4E7" w14:textId="77777777" w:rsidTr="00E54C3C">
        <w:tc>
          <w:tcPr>
            <w:tcW w:w="1526" w:type="dxa"/>
          </w:tcPr>
          <w:p w14:paraId="064AF6FC" w14:textId="77777777" w:rsidR="00142B41" w:rsidRPr="00F069BC" w:rsidRDefault="00142B41" w:rsidP="00E54C3C">
            <w:pPr>
              <w:rPr>
                <w:b/>
                <w:sz w:val="20"/>
                <w:szCs w:val="20"/>
                <w:lang w:val="es-ES_tradnl"/>
              </w:rPr>
            </w:pPr>
            <w:r>
              <w:rPr>
                <w:rFonts w:ascii="Times New Roman" w:hAnsi="Times New Roman" w:cs="Times New Roman"/>
                <w:b/>
                <w:sz w:val="24"/>
                <w:szCs w:val="24"/>
                <w:lang w:val="es-ES_tradnl"/>
              </w:rPr>
              <w:t>Viernes</w:t>
            </w:r>
          </w:p>
        </w:tc>
        <w:tc>
          <w:tcPr>
            <w:tcW w:w="3260" w:type="dxa"/>
          </w:tcPr>
          <w:p w14:paraId="04F1CF2F" w14:textId="03789B9A" w:rsidR="00142B41" w:rsidRPr="00F069BC" w:rsidRDefault="00142B41" w:rsidP="00E54C3C">
            <w:pPr>
              <w:rPr>
                <w:lang w:val="es-ES_tradnl"/>
              </w:rPr>
            </w:pPr>
            <w:r w:rsidRPr="00F069BC">
              <w:rPr>
                <w:b/>
                <w:lang w:val="es-ES_tradnl"/>
              </w:rPr>
              <w:t>Portafolio draft 2:</w:t>
            </w:r>
          </w:p>
        </w:tc>
        <w:tc>
          <w:tcPr>
            <w:tcW w:w="2759" w:type="dxa"/>
          </w:tcPr>
          <w:p w14:paraId="4BA5E2F0" w14:textId="4A9A30DB" w:rsidR="00142B41" w:rsidRPr="00F069BC" w:rsidRDefault="00142B41" w:rsidP="00E54C3C">
            <w:pPr>
              <w:rPr>
                <w:lang w:val="es-ES_tradnl"/>
              </w:rPr>
            </w:pPr>
            <w:r w:rsidRPr="00F069BC">
              <w:rPr>
                <w:b/>
                <w:lang w:val="es-ES_tradnl"/>
              </w:rPr>
              <w:t xml:space="preserve">EXAMEN ORAL# </w:t>
            </w:r>
            <w:r>
              <w:rPr>
                <w:b/>
                <w:lang w:val="es-ES_tradnl"/>
              </w:rPr>
              <w:t>2</w:t>
            </w:r>
          </w:p>
        </w:tc>
        <w:tc>
          <w:tcPr>
            <w:tcW w:w="1509" w:type="dxa"/>
          </w:tcPr>
          <w:p w14:paraId="35FFF91D" w14:textId="4E33A3D2" w:rsidR="00142B41" w:rsidRPr="00F069BC" w:rsidRDefault="00142B41" w:rsidP="00E54C3C">
            <w:pPr>
              <w:rPr>
                <w:lang w:val="es-ES_tradnl"/>
              </w:rPr>
            </w:pPr>
            <w:r>
              <w:rPr>
                <w:lang w:val="es-ES_tradnl"/>
              </w:rPr>
              <w:t>Lección</w:t>
            </w:r>
            <w:r w:rsidRPr="00F069BC">
              <w:rPr>
                <w:lang w:val="es-ES_tradnl"/>
              </w:rPr>
              <w:t xml:space="preserve"> </w:t>
            </w:r>
            <w:r>
              <w:rPr>
                <w:lang w:val="es-ES_tradnl"/>
              </w:rPr>
              <w:t>3</w:t>
            </w:r>
          </w:p>
        </w:tc>
      </w:tr>
      <w:tr w:rsidR="00047B29" w:rsidRPr="00F069BC" w14:paraId="6CF23897" w14:textId="77777777" w:rsidTr="00047B29">
        <w:tc>
          <w:tcPr>
            <w:tcW w:w="1526" w:type="dxa"/>
          </w:tcPr>
          <w:p w14:paraId="4F91958C" w14:textId="77777777" w:rsidR="00047B29" w:rsidRPr="00F069BC" w:rsidRDefault="00047B29" w:rsidP="00047B29">
            <w:pPr>
              <w:rPr>
                <w:b/>
                <w:sz w:val="20"/>
                <w:szCs w:val="20"/>
                <w:lang w:val="es-ES_tradnl"/>
              </w:rPr>
            </w:pPr>
            <w:r w:rsidRPr="00F069BC">
              <w:rPr>
                <w:b/>
                <w:sz w:val="20"/>
                <w:szCs w:val="20"/>
                <w:lang w:val="es-ES_tradnl"/>
              </w:rPr>
              <w:t xml:space="preserve">SEMANA # 3 </w:t>
            </w:r>
          </w:p>
          <w:p w14:paraId="6EF07F30" w14:textId="77777777" w:rsidR="00047B29" w:rsidRPr="00F069BC" w:rsidRDefault="00047B29" w:rsidP="0046637D">
            <w:pPr>
              <w:rPr>
                <w:lang w:val="es-ES_tradnl"/>
              </w:rPr>
            </w:pPr>
          </w:p>
        </w:tc>
        <w:tc>
          <w:tcPr>
            <w:tcW w:w="3260" w:type="dxa"/>
          </w:tcPr>
          <w:p w14:paraId="1B4C4F79" w14:textId="77777777" w:rsidR="00047B29" w:rsidRPr="00F069BC" w:rsidRDefault="00047B29" w:rsidP="0046637D">
            <w:pPr>
              <w:rPr>
                <w:lang w:val="es-ES_tradnl"/>
              </w:rPr>
            </w:pPr>
          </w:p>
        </w:tc>
        <w:tc>
          <w:tcPr>
            <w:tcW w:w="2759" w:type="dxa"/>
          </w:tcPr>
          <w:p w14:paraId="59919252" w14:textId="77777777" w:rsidR="00047B29" w:rsidRPr="00F069BC" w:rsidRDefault="00047B29" w:rsidP="0046637D">
            <w:pPr>
              <w:rPr>
                <w:lang w:val="es-ES_tradnl"/>
              </w:rPr>
            </w:pPr>
          </w:p>
        </w:tc>
        <w:tc>
          <w:tcPr>
            <w:tcW w:w="1509" w:type="dxa"/>
          </w:tcPr>
          <w:p w14:paraId="40A74AED" w14:textId="77777777" w:rsidR="00047B29" w:rsidRPr="00F069BC" w:rsidRDefault="00047B29" w:rsidP="0046637D">
            <w:pPr>
              <w:rPr>
                <w:lang w:val="es-ES_tradnl"/>
              </w:rPr>
            </w:pPr>
          </w:p>
        </w:tc>
      </w:tr>
      <w:tr w:rsidR="00047B29" w:rsidRPr="00F069BC" w14:paraId="5BB19A48" w14:textId="77777777" w:rsidTr="00047B29">
        <w:tc>
          <w:tcPr>
            <w:tcW w:w="1526" w:type="dxa"/>
          </w:tcPr>
          <w:p w14:paraId="3471A4BC" w14:textId="79272E70" w:rsidR="00047B29" w:rsidRPr="00F069BC" w:rsidRDefault="00047B29" w:rsidP="00047B29">
            <w:pPr>
              <w:rPr>
                <w:lang w:val="es-ES_tradnl"/>
              </w:rPr>
            </w:pPr>
            <w:r w:rsidRPr="00F069BC">
              <w:rPr>
                <w:rFonts w:ascii="Times New Roman" w:hAnsi="Times New Roman" w:cs="Times New Roman"/>
                <w:b/>
                <w:sz w:val="24"/>
                <w:szCs w:val="24"/>
                <w:lang w:val="es-ES_tradnl"/>
              </w:rPr>
              <w:t>Lunes</w:t>
            </w:r>
          </w:p>
        </w:tc>
        <w:tc>
          <w:tcPr>
            <w:tcW w:w="3260" w:type="dxa"/>
          </w:tcPr>
          <w:p w14:paraId="06C989E1" w14:textId="72FFAE93" w:rsidR="00047B29" w:rsidRPr="00F069BC" w:rsidRDefault="00047B29" w:rsidP="00047B29">
            <w:pPr>
              <w:rPr>
                <w:lang w:val="es-ES_tradnl"/>
              </w:rPr>
            </w:pPr>
            <w:r w:rsidRPr="00F069BC">
              <w:rPr>
                <w:lang w:val="es-ES_tradnl"/>
              </w:rPr>
              <w:t>Práctica para el examen oral.</w:t>
            </w:r>
          </w:p>
        </w:tc>
        <w:tc>
          <w:tcPr>
            <w:tcW w:w="2759" w:type="dxa"/>
          </w:tcPr>
          <w:p w14:paraId="7CBB3E72" w14:textId="77777777" w:rsidR="00047B29" w:rsidRPr="00F069BC" w:rsidRDefault="00047B29" w:rsidP="00047B29">
            <w:pPr>
              <w:rPr>
                <w:lang w:val="es-ES_tradnl"/>
              </w:rPr>
            </w:pPr>
          </w:p>
        </w:tc>
        <w:tc>
          <w:tcPr>
            <w:tcW w:w="1509" w:type="dxa"/>
          </w:tcPr>
          <w:p w14:paraId="3657A715" w14:textId="0E671670" w:rsidR="00047B29" w:rsidRPr="00F069BC" w:rsidRDefault="00AC01B7" w:rsidP="00047B29">
            <w:pPr>
              <w:rPr>
                <w:lang w:val="es-ES_tradnl"/>
              </w:rPr>
            </w:pPr>
            <w:r>
              <w:rPr>
                <w:lang w:val="es-ES_tradnl"/>
              </w:rPr>
              <w:t>Lección</w:t>
            </w:r>
            <w:r w:rsidRPr="00F069BC">
              <w:rPr>
                <w:lang w:val="es-ES_tradnl"/>
              </w:rPr>
              <w:t xml:space="preserve"> </w:t>
            </w:r>
            <w:r w:rsidR="00142B41">
              <w:rPr>
                <w:lang w:val="es-ES_tradnl"/>
              </w:rPr>
              <w:t>4</w:t>
            </w:r>
          </w:p>
        </w:tc>
      </w:tr>
      <w:tr w:rsidR="00047B29" w:rsidRPr="00F069BC" w14:paraId="4E8FC95C" w14:textId="77777777" w:rsidTr="00047B29">
        <w:tc>
          <w:tcPr>
            <w:tcW w:w="1526" w:type="dxa"/>
          </w:tcPr>
          <w:p w14:paraId="2371F889" w14:textId="6F2D7958" w:rsidR="00047B29" w:rsidRPr="00F069BC" w:rsidRDefault="00047B29" w:rsidP="0046637D">
            <w:pPr>
              <w:rPr>
                <w:lang w:val="es-ES_tradnl"/>
              </w:rPr>
            </w:pPr>
            <w:r w:rsidRPr="00F069BC">
              <w:rPr>
                <w:rFonts w:ascii="Times New Roman" w:hAnsi="Times New Roman" w:cs="Times New Roman"/>
                <w:b/>
                <w:sz w:val="24"/>
                <w:szCs w:val="24"/>
                <w:lang w:val="es-ES_tradnl"/>
              </w:rPr>
              <w:t>Martes</w:t>
            </w:r>
          </w:p>
        </w:tc>
        <w:tc>
          <w:tcPr>
            <w:tcW w:w="3260" w:type="dxa"/>
          </w:tcPr>
          <w:p w14:paraId="22728177" w14:textId="77777777" w:rsidR="00047B29" w:rsidRPr="00F069BC" w:rsidRDefault="00047B29" w:rsidP="0046637D">
            <w:pPr>
              <w:rPr>
                <w:b/>
                <w:lang w:val="es-ES_tradnl"/>
              </w:rPr>
            </w:pPr>
            <w:r w:rsidRPr="00F069BC">
              <w:rPr>
                <w:b/>
                <w:lang w:val="es-ES_tradnl"/>
              </w:rPr>
              <w:t>Quiz #4</w:t>
            </w:r>
          </w:p>
          <w:p w14:paraId="66586706" w14:textId="56874964" w:rsidR="00047B29" w:rsidRPr="00F069BC" w:rsidRDefault="00047B29" w:rsidP="0046637D">
            <w:pPr>
              <w:rPr>
                <w:b/>
                <w:lang w:val="es-ES_tradnl"/>
              </w:rPr>
            </w:pPr>
            <w:r w:rsidRPr="00F069BC">
              <w:rPr>
                <w:b/>
                <w:lang w:val="es-ES_tradnl"/>
              </w:rPr>
              <w:t>Portafolio draft 3</w:t>
            </w:r>
          </w:p>
        </w:tc>
        <w:tc>
          <w:tcPr>
            <w:tcW w:w="2759" w:type="dxa"/>
          </w:tcPr>
          <w:p w14:paraId="6875476A" w14:textId="0D243A2C" w:rsidR="00047B29" w:rsidRPr="00F069BC" w:rsidRDefault="00047B29" w:rsidP="0046637D">
            <w:pPr>
              <w:rPr>
                <w:lang w:val="es-ES_tradnl"/>
              </w:rPr>
            </w:pPr>
            <w:r w:rsidRPr="00F069BC">
              <w:rPr>
                <w:b/>
                <w:lang w:val="es-ES_tradnl"/>
              </w:rPr>
              <w:t>Presentación oral</w:t>
            </w:r>
          </w:p>
        </w:tc>
        <w:tc>
          <w:tcPr>
            <w:tcW w:w="1509" w:type="dxa"/>
          </w:tcPr>
          <w:p w14:paraId="76419F79" w14:textId="6747295A" w:rsidR="00047B29" w:rsidRPr="00F069BC" w:rsidRDefault="00AC01B7" w:rsidP="0046637D">
            <w:pPr>
              <w:rPr>
                <w:lang w:val="es-ES_tradnl"/>
              </w:rPr>
            </w:pPr>
            <w:r>
              <w:rPr>
                <w:lang w:val="es-ES_tradnl"/>
              </w:rPr>
              <w:t>Lección</w:t>
            </w:r>
            <w:r w:rsidRPr="00F069BC">
              <w:rPr>
                <w:lang w:val="es-ES_tradnl"/>
              </w:rPr>
              <w:t xml:space="preserve"> </w:t>
            </w:r>
            <w:r w:rsidR="00047B29" w:rsidRPr="00F069BC">
              <w:rPr>
                <w:lang w:val="es-ES_tradnl"/>
              </w:rPr>
              <w:t>4</w:t>
            </w:r>
          </w:p>
        </w:tc>
      </w:tr>
      <w:tr w:rsidR="00047B29" w:rsidRPr="00F069BC" w14:paraId="60151574" w14:textId="77777777" w:rsidTr="00047B29">
        <w:tc>
          <w:tcPr>
            <w:tcW w:w="1526" w:type="dxa"/>
          </w:tcPr>
          <w:p w14:paraId="7D2CB78B" w14:textId="3E950C25" w:rsidR="00047B29" w:rsidRPr="00F069BC" w:rsidRDefault="00047B29" w:rsidP="0046637D">
            <w:pPr>
              <w:rPr>
                <w:lang w:val="es-ES_tradnl"/>
              </w:rPr>
            </w:pPr>
            <w:r w:rsidRPr="00F069BC">
              <w:rPr>
                <w:rFonts w:ascii="Times New Roman" w:hAnsi="Times New Roman" w:cs="Times New Roman"/>
                <w:b/>
                <w:sz w:val="24"/>
                <w:szCs w:val="24"/>
                <w:lang w:val="es-ES_tradnl"/>
              </w:rPr>
              <w:t>Miércoles</w:t>
            </w:r>
          </w:p>
        </w:tc>
        <w:tc>
          <w:tcPr>
            <w:tcW w:w="3260" w:type="dxa"/>
          </w:tcPr>
          <w:p w14:paraId="378A49A1" w14:textId="70C6B3B5" w:rsidR="00047B29" w:rsidRPr="00F069BC" w:rsidRDefault="00047B29" w:rsidP="0046637D">
            <w:pPr>
              <w:rPr>
                <w:b/>
                <w:lang w:val="es-ES_tradnl"/>
              </w:rPr>
            </w:pPr>
            <w:r w:rsidRPr="00F069BC">
              <w:rPr>
                <w:b/>
                <w:lang w:val="es-ES_tradnl"/>
              </w:rPr>
              <w:t>EXAMEN ORAL# 3</w:t>
            </w:r>
          </w:p>
        </w:tc>
        <w:tc>
          <w:tcPr>
            <w:tcW w:w="2759" w:type="dxa"/>
          </w:tcPr>
          <w:p w14:paraId="4F378253" w14:textId="19CA7E7B" w:rsidR="00047B29" w:rsidRPr="00F069BC" w:rsidRDefault="00047B29" w:rsidP="0046637D">
            <w:pPr>
              <w:rPr>
                <w:lang w:val="es-ES_tradnl"/>
              </w:rPr>
            </w:pPr>
          </w:p>
        </w:tc>
        <w:tc>
          <w:tcPr>
            <w:tcW w:w="1509" w:type="dxa"/>
          </w:tcPr>
          <w:p w14:paraId="1F8F8604" w14:textId="17779BF5" w:rsidR="00047B29" w:rsidRPr="00F069BC" w:rsidRDefault="00AC01B7" w:rsidP="0046637D">
            <w:pPr>
              <w:rPr>
                <w:lang w:val="es-ES_tradnl"/>
              </w:rPr>
            </w:pPr>
            <w:r>
              <w:rPr>
                <w:lang w:val="es-ES_tradnl"/>
              </w:rPr>
              <w:t>Lección</w:t>
            </w:r>
            <w:r w:rsidRPr="00F069BC">
              <w:rPr>
                <w:lang w:val="es-ES_tradnl"/>
              </w:rPr>
              <w:t xml:space="preserve"> </w:t>
            </w:r>
            <w:r w:rsidR="00047B29" w:rsidRPr="00F069BC">
              <w:rPr>
                <w:lang w:val="es-ES_tradnl"/>
              </w:rPr>
              <w:t>4</w:t>
            </w:r>
          </w:p>
        </w:tc>
      </w:tr>
      <w:tr w:rsidR="00047B29" w:rsidRPr="00F069BC" w14:paraId="10780305" w14:textId="77777777" w:rsidTr="00047B29">
        <w:tc>
          <w:tcPr>
            <w:tcW w:w="1526" w:type="dxa"/>
          </w:tcPr>
          <w:p w14:paraId="40C0E309" w14:textId="76FFC5EC" w:rsidR="00047B29" w:rsidRPr="00F069BC" w:rsidRDefault="00047B29" w:rsidP="00B92DD6">
            <w:pPr>
              <w:rPr>
                <w:lang w:val="es-ES_tradnl"/>
              </w:rPr>
            </w:pPr>
            <w:r w:rsidRPr="00F069BC">
              <w:rPr>
                <w:rFonts w:ascii="Times New Roman" w:hAnsi="Times New Roman" w:cs="Times New Roman"/>
                <w:b/>
                <w:sz w:val="24"/>
                <w:szCs w:val="24"/>
                <w:lang w:val="es-ES_tradnl"/>
              </w:rPr>
              <w:t>Jueves</w:t>
            </w:r>
          </w:p>
        </w:tc>
        <w:tc>
          <w:tcPr>
            <w:tcW w:w="3260" w:type="dxa"/>
          </w:tcPr>
          <w:p w14:paraId="42D2B0DA" w14:textId="71F8E40A" w:rsidR="00047B29" w:rsidRPr="00F069BC" w:rsidRDefault="00047B29" w:rsidP="00B92DD6">
            <w:pPr>
              <w:rPr>
                <w:b/>
                <w:lang w:val="es-ES_tradnl"/>
              </w:rPr>
            </w:pPr>
            <w:r w:rsidRPr="00F069BC">
              <w:rPr>
                <w:b/>
                <w:lang w:val="es-ES_tradnl"/>
              </w:rPr>
              <w:t>Entrega de portafolio (final draft)</w:t>
            </w:r>
          </w:p>
        </w:tc>
        <w:tc>
          <w:tcPr>
            <w:tcW w:w="2759" w:type="dxa"/>
          </w:tcPr>
          <w:p w14:paraId="0644DAD8" w14:textId="08630383" w:rsidR="00047B29" w:rsidRPr="00F069BC" w:rsidRDefault="00142B41" w:rsidP="00B92DD6">
            <w:pPr>
              <w:rPr>
                <w:lang w:val="es-ES_tradnl"/>
              </w:rPr>
            </w:pPr>
            <w:r w:rsidRPr="00F069BC">
              <w:rPr>
                <w:lang w:val="es-ES_tradnl"/>
              </w:rPr>
              <w:t>REPASO PARA EL EXAMEN</w:t>
            </w:r>
          </w:p>
        </w:tc>
        <w:tc>
          <w:tcPr>
            <w:tcW w:w="1509" w:type="dxa"/>
          </w:tcPr>
          <w:p w14:paraId="27D77A35" w14:textId="5A279238" w:rsidR="00047B29" w:rsidRPr="00F069BC" w:rsidRDefault="0014296F" w:rsidP="00B92DD6">
            <w:pPr>
              <w:rPr>
                <w:lang w:val="es-ES_tradnl"/>
              </w:rPr>
            </w:pPr>
            <w:r>
              <w:rPr>
                <w:lang w:val="es-ES_tradnl"/>
              </w:rPr>
              <w:t>Lección</w:t>
            </w:r>
            <w:r w:rsidRPr="00F069BC">
              <w:rPr>
                <w:lang w:val="es-ES_tradnl"/>
              </w:rPr>
              <w:t xml:space="preserve"> 4</w:t>
            </w:r>
          </w:p>
        </w:tc>
      </w:tr>
      <w:tr w:rsidR="00142B41" w:rsidRPr="00F069BC" w14:paraId="39884C46" w14:textId="77777777" w:rsidTr="00142B41">
        <w:tc>
          <w:tcPr>
            <w:tcW w:w="1526" w:type="dxa"/>
          </w:tcPr>
          <w:p w14:paraId="754439FE" w14:textId="77777777" w:rsidR="00142B41" w:rsidRPr="00F069BC" w:rsidRDefault="00142B41" w:rsidP="00E54C3C">
            <w:pPr>
              <w:rPr>
                <w:b/>
                <w:sz w:val="20"/>
                <w:szCs w:val="20"/>
                <w:lang w:val="es-ES_tradnl"/>
              </w:rPr>
            </w:pPr>
            <w:r>
              <w:rPr>
                <w:rFonts w:ascii="Times New Roman" w:hAnsi="Times New Roman" w:cs="Times New Roman"/>
                <w:b/>
                <w:sz w:val="24"/>
                <w:szCs w:val="24"/>
                <w:lang w:val="es-ES_tradnl"/>
              </w:rPr>
              <w:t>Viernes</w:t>
            </w:r>
          </w:p>
        </w:tc>
        <w:tc>
          <w:tcPr>
            <w:tcW w:w="3260" w:type="dxa"/>
          </w:tcPr>
          <w:p w14:paraId="5571CD58" w14:textId="6AD10F29" w:rsidR="00142B41" w:rsidRPr="00F069BC" w:rsidRDefault="00142B41" w:rsidP="00E54C3C">
            <w:pPr>
              <w:rPr>
                <w:lang w:val="es-ES_tradnl"/>
              </w:rPr>
            </w:pPr>
          </w:p>
        </w:tc>
        <w:tc>
          <w:tcPr>
            <w:tcW w:w="2759" w:type="dxa"/>
          </w:tcPr>
          <w:p w14:paraId="09DF7D6B" w14:textId="05E0906B" w:rsidR="00142B41" w:rsidRPr="00F069BC" w:rsidRDefault="00142B41" w:rsidP="00E54C3C">
            <w:pPr>
              <w:rPr>
                <w:lang w:val="es-ES_tradnl"/>
              </w:rPr>
            </w:pPr>
            <w:r w:rsidRPr="00F069BC">
              <w:rPr>
                <w:b/>
                <w:lang w:val="es-ES_tradnl"/>
              </w:rPr>
              <w:t>EXAMEN FINAL</w:t>
            </w:r>
          </w:p>
        </w:tc>
        <w:tc>
          <w:tcPr>
            <w:tcW w:w="1509" w:type="dxa"/>
          </w:tcPr>
          <w:p w14:paraId="5DDB1A2E" w14:textId="13111651" w:rsidR="00142B41" w:rsidRPr="00F069BC" w:rsidRDefault="00142B41" w:rsidP="00E54C3C">
            <w:pPr>
              <w:rPr>
                <w:lang w:val="es-ES_tradnl"/>
              </w:rPr>
            </w:pPr>
          </w:p>
        </w:tc>
      </w:tr>
    </w:tbl>
    <w:p w14:paraId="6E1C52E2" w14:textId="77777777" w:rsidR="002A6785" w:rsidRPr="00F069BC" w:rsidRDefault="002A6785" w:rsidP="00142B41">
      <w:pPr>
        <w:rPr>
          <w:lang w:val="es-ES_tradnl"/>
        </w:rPr>
      </w:pPr>
    </w:p>
    <w:sectPr w:rsidR="002A6785" w:rsidRPr="00F069BC" w:rsidSect="004100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98AA8" w14:textId="77777777" w:rsidR="00D05C4F" w:rsidRDefault="00D05C4F" w:rsidP="0052699F">
      <w:pPr>
        <w:spacing w:after="0" w:line="240" w:lineRule="auto"/>
      </w:pPr>
      <w:r>
        <w:separator/>
      </w:r>
    </w:p>
  </w:endnote>
  <w:endnote w:type="continuationSeparator" w:id="0">
    <w:p w14:paraId="4D7EA03F" w14:textId="77777777" w:rsidR="00D05C4F" w:rsidRDefault="00D05C4F" w:rsidP="0052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F1B76" w14:textId="77777777" w:rsidR="00D05C4F" w:rsidRDefault="00D05C4F" w:rsidP="0052699F">
      <w:pPr>
        <w:spacing w:after="0" w:line="240" w:lineRule="auto"/>
      </w:pPr>
      <w:r>
        <w:separator/>
      </w:r>
    </w:p>
  </w:footnote>
  <w:footnote w:type="continuationSeparator" w:id="0">
    <w:p w14:paraId="4573BF1F" w14:textId="77777777" w:rsidR="00D05C4F" w:rsidRDefault="00D05C4F" w:rsidP="00526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920"/>
    <w:multiLevelType w:val="hybridMultilevel"/>
    <w:tmpl w:val="D348242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AFF1032"/>
    <w:multiLevelType w:val="hybridMultilevel"/>
    <w:tmpl w:val="7A489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E82889"/>
    <w:multiLevelType w:val="hybridMultilevel"/>
    <w:tmpl w:val="D348242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48F68AD"/>
    <w:multiLevelType w:val="hybridMultilevel"/>
    <w:tmpl w:val="6F1C1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D1F0A"/>
    <w:multiLevelType w:val="hybridMultilevel"/>
    <w:tmpl w:val="D348242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F7"/>
    <w:rsid w:val="000219B7"/>
    <w:rsid w:val="00047B29"/>
    <w:rsid w:val="000B0032"/>
    <w:rsid w:val="000F4788"/>
    <w:rsid w:val="0014296F"/>
    <w:rsid w:val="00142B41"/>
    <w:rsid w:val="0017208A"/>
    <w:rsid w:val="0017748B"/>
    <w:rsid w:val="001C37C6"/>
    <w:rsid w:val="001D4EAA"/>
    <w:rsid w:val="001F78E3"/>
    <w:rsid w:val="0024482E"/>
    <w:rsid w:val="00261AC5"/>
    <w:rsid w:val="00272CAE"/>
    <w:rsid w:val="002A6785"/>
    <w:rsid w:val="00343C13"/>
    <w:rsid w:val="00353B61"/>
    <w:rsid w:val="003A56D3"/>
    <w:rsid w:val="003B25E3"/>
    <w:rsid w:val="003C4191"/>
    <w:rsid w:val="003F5A6F"/>
    <w:rsid w:val="00407E98"/>
    <w:rsid w:val="0041005C"/>
    <w:rsid w:val="00435103"/>
    <w:rsid w:val="00461038"/>
    <w:rsid w:val="0046637D"/>
    <w:rsid w:val="004A010F"/>
    <w:rsid w:val="005228BE"/>
    <w:rsid w:val="0052699F"/>
    <w:rsid w:val="005D346A"/>
    <w:rsid w:val="005D607D"/>
    <w:rsid w:val="005E4E7A"/>
    <w:rsid w:val="005E7035"/>
    <w:rsid w:val="00622E3E"/>
    <w:rsid w:val="007240CE"/>
    <w:rsid w:val="00763E03"/>
    <w:rsid w:val="007854C3"/>
    <w:rsid w:val="007908A6"/>
    <w:rsid w:val="007E6F30"/>
    <w:rsid w:val="00807EFA"/>
    <w:rsid w:val="00844BE9"/>
    <w:rsid w:val="00861C4E"/>
    <w:rsid w:val="008A4B7E"/>
    <w:rsid w:val="008F0F8B"/>
    <w:rsid w:val="00905923"/>
    <w:rsid w:val="0092194B"/>
    <w:rsid w:val="00925783"/>
    <w:rsid w:val="00951E29"/>
    <w:rsid w:val="00966230"/>
    <w:rsid w:val="00980D7D"/>
    <w:rsid w:val="009F3C6E"/>
    <w:rsid w:val="00A33CE6"/>
    <w:rsid w:val="00A5320C"/>
    <w:rsid w:val="00A57FA5"/>
    <w:rsid w:val="00A972AB"/>
    <w:rsid w:val="00AA63AB"/>
    <w:rsid w:val="00AB33BE"/>
    <w:rsid w:val="00AC01B7"/>
    <w:rsid w:val="00AC49D9"/>
    <w:rsid w:val="00B262EA"/>
    <w:rsid w:val="00B27D00"/>
    <w:rsid w:val="00B92DD6"/>
    <w:rsid w:val="00B94223"/>
    <w:rsid w:val="00B96416"/>
    <w:rsid w:val="00BB37B0"/>
    <w:rsid w:val="00BB3D37"/>
    <w:rsid w:val="00BC6E3D"/>
    <w:rsid w:val="00BE6FBE"/>
    <w:rsid w:val="00C0591F"/>
    <w:rsid w:val="00C25390"/>
    <w:rsid w:val="00C369BA"/>
    <w:rsid w:val="00C4366F"/>
    <w:rsid w:val="00CB15D4"/>
    <w:rsid w:val="00CF2ED5"/>
    <w:rsid w:val="00D0571E"/>
    <w:rsid w:val="00D05C4F"/>
    <w:rsid w:val="00D7156E"/>
    <w:rsid w:val="00D77FDD"/>
    <w:rsid w:val="00D90895"/>
    <w:rsid w:val="00D91A0B"/>
    <w:rsid w:val="00DA157F"/>
    <w:rsid w:val="00DF5926"/>
    <w:rsid w:val="00E54C3C"/>
    <w:rsid w:val="00EB71E7"/>
    <w:rsid w:val="00EC006A"/>
    <w:rsid w:val="00EE6155"/>
    <w:rsid w:val="00F069BC"/>
    <w:rsid w:val="00F37B18"/>
    <w:rsid w:val="00F67A92"/>
    <w:rsid w:val="00FA50F7"/>
    <w:rsid w:val="00FF7B9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FB6A2"/>
  <w15:docId w15:val="{BD421AF6-EB71-4F03-8D41-3E40BF94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F7"/>
  </w:style>
  <w:style w:type="paragraph" w:styleId="Heading1">
    <w:name w:val="heading 1"/>
    <w:basedOn w:val="Normal"/>
    <w:next w:val="Normal"/>
    <w:link w:val="Heading1Char"/>
    <w:qFormat/>
    <w:rsid w:val="00D91A0B"/>
    <w:pPr>
      <w:keepNext/>
      <w:spacing w:after="0" w:line="240" w:lineRule="auto"/>
      <w:outlineLvl w:val="0"/>
    </w:pPr>
    <w:rPr>
      <w:rFonts w:ascii="Times" w:eastAsia="Times" w:hAnsi="Times" w:cs="Times New Roman"/>
      <w:b/>
      <w:sz w:val="24"/>
      <w:szCs w:val="20"/>
      <w:lang w:val="en-US"/>
    </w:rPr>
  </w:style>
  <w:style w:type="paragraph" w:styleId="Heading2">
    <w:name w:val="heading 2"/>
    <w:basedOn w:val="Normal"/>
    <w:next w:val="Normal"/>
    <w:link w:val="Heading2Char"/>
    <w:uiPriority w:val="9"/>
    <w:semiHidden/>
    <w:unhideWhenUsed/>
    <w:qFormat/>
    <w:rsid w:val="00D91A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A0B"/>
    <w:rPr>
      <w:rFonts w:ascii="Times" w:eastAsia="Times" w:hAnsi="Times" w:cs="Times New Roman"/>
      <w:b/>
      <w:sz w:val="24"/>
      <w:szCs w:val="20"/>
      <w:lang w:val="en-US"/>
    </w:rPr>
  </w:style>
  <w:style w:type="character" w:customStyle="1" w:styleId="Heading2Char">
    <w:name w:val="Heading 2 Char"/>
    <w:basedOn w:val="DefaultParagraphFont"/>
    <w:link w:val="Heading2"/>
    <w:uiPriority w:val="9"/>
    <w:semiHidden/>
    <w:rsid w:val="00D91A0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A0B"/>
    <w:pPr>
      <w:ind w:left="720"/>
      <w:contextualSpacing/>
    </w:pPr>
  </w:style>
  <w:style w:type="paragraph" w:styleId="Header">
    <w:name w:val="header"/>
    <w:basedOn w:val="Normal"/>
    <w:link w:val="HeaderChar"/>
    <w:uiPriority w:val="99"/>
    <w:unhideWhenUsed/>
    <w:rsid w:val="005269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699F"/>
  </w:style>
  <w:style w:type="paragraph" w:styleId="Footer">
    <w:name w:val="footer"/>
    <w:basedOn w:val="Normal"/>
    <w:link w:val="FooterChar"/>
    <w:uiPriority w:val="99"/>
    <w:unhideWhenUsed/>
    <w:rsid w:val="005269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699F"/>
  </w:style>
  <w:style w:type="character" w:styleId="Hyperlink">
    <w:name w:val="Hyperlink"/>
    <w:basedOn w:val="DefaultParagraphFont"/>
    <w:uiPriority w:val="99"/>
    <w:unhideWhenUsed/>
    <w:rsid w:val="00BE6FBE"/>
    <w:rPr>
      <w:color w:val="0000FF" w:themeColor="hyperlink"/>
      <w:u w:val="single"/>
    </w:rPr>
  </w:style>
  <w:style w:type="character" w:styleId="FollowedHyperlink">
    <w:name w:val="FollowedHyperlink"/>
    <w:basedOn w:val="DefaultParagraphFont"/>
    <w:uiPriority w:val="99"/>
    <w:semiHidden/>
    <w:unhideWhenUsed/>
    <w:rsid w:val="00C059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 TargetMode="External"/><Relationship Id="rId3" Type="http://schemas.openxmlformats.org/officeDocument/2006/relationships/settings" Target="settings.xml"/><Relationship Id="rId7" Type="http://schemas.openxmlformats.org/officeDocument/2006/relationships/hyperlink" Target="https://es.w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Eduard</cp:lastModifiedBy>
  <cp:revision>2</cp:revision>
  <cp:lastPrinted>2018-09-27T19:24:00Z</cp:lastPrinted>
  <dcterms:created xsi:type="dcterms:W3CDTF">2018-09-27T19:25:00Z</dcterms:created>
  <dcterms:modified xsi:type="dcterms:W3CDTF">2018-09-27T19:25:00Z</dcterms:modified>
</cp:coreProperties>
</file>