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07E" w:rsidRDefault="0085407E">
      <w:pPr>
        <w:pStyle w:val="PlainText"/>
        <w:tabs>
          <w:tab w:val="right" w:pos="8364"/>
        </w:tabs>
        <w:rPr>
          <w:rFonts w:ascii="Arial" w:hAnsi="Arial" w:cs="Arial"/>
          <w:b/>
        </w:rPr>
      </w:pPr>
      <w:r>
        <w:rPr>
          <w:rFonts w:ascii="Arial" w:hAnsi="Arial" w:cs="Arial"/>
          <w:b/>
        </w:rPr>
        <w:t xml:space="preserve">Short Form </w:t>
      </w:r>
      <w:r w:rsidR="00BD0291">
        <w:rPr>
          <w:rFonts w:ascii="Arial" w:hAnsi="Arial" w:cs="Arial"/>
          <w:b/>
        </w:rPr>
        <w:t>Module</w:t>
      </w:r>
      <w:r>
        <w:rPr>
          <w:rFonts w:ascii="Arial" w:hAnsi="Arial" w:cs="Arial"/>
          <w:b/>
        </w:rPr>
        <w:t xml:space="preserve">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6237"/>
      </w:tblGrid>
      <w:tr w:rsidR="0085407E">
        <w:tblPrEx>
          <w:tblCellMar>
            <w:top w:w="0" w:type="dxa"/>
            <w:bottom w:w="0" w:type="dxa"/>
          </w:tblCellMar>
        </w:tblPrEx>
        <w:tc>
          <w:tcPr>
            <w:tcW w:w="2127" w:type="dxa"/>
          </w:tcPr>
          <w:p w:rsidR="0085407E" w:rsidRPr="0028642E" w:rsidRDefault="00BD0291">
            <w:pPr>
              <w:pStyle w:val="PlainText"/>
              <w:rPr>
                <w:rFonts w:asciiTheme="minorHAnsi" w:hAnsiTheme="minorHAnsi" w:cs="Arial"/>
                <w:b/>
              </w:rPr>
            </w:pPr>
            <w:r w:rsidRPr="0028642E">
              <w:rPr>
                <w:rFonts w:asciiTheme="minorHAnsi" w:hAnsiTheme="minorHAnsi" w:cs="Arial"/>
                <w:b/>
              </w:rPr>
              <w:t>Module</w:t>
            </w:r>
            <w:r w:rsidR="0085407E" w:rsidRPr="0028642E">
              <w:rPr>
                <w:rFonts w:asciiTheme="minorHAnsi" w:hAnsiTheme="minorHAnsi" w:cs="Arial"/>
                <w:b/>
              </w:rPr>
              <w:t xml:space="preserve"> Title</w:t>
            </w:r>
          </w:p>
        </w:tc>
        <w:tc>
          <w:tcPr>
            <w:tcW w:w="6237" w:type="dxa"/>
          </w:tcPr>
          <w:p w:rsidR="0085407E" w:rsidRPr="0028642E" w:rsidRDefault="0085407E" w:rsidP="006864E6">
            <w:pPr>
              <w:pStyle w:val="PlainText"/>
              <w:rPr>
                <w:rFonts w:asciiTheme="minorHAnsi" w:hAnsiTheme="minorHAnsi" w:cs="Arial"/>
              </w:rPr>
            </w:pPr>
            <w:r w:rsidRPr="0028642E">
              <w:rPr>
                <w:rFonts w:asciiTheme="minorHAnsi" w:hAnsiTheme="minorHAnsi" w:cs="Arial"/>
              </w:rPr>
              <w:t>Design and Practice</w:t>
            </w:r>
          </w:p>
        </w:tc>
      </w:tr>
      <w:tr w:rsidR="0085407E">
        <w:tblPrEx>
          <w:tblCellMar>
            <w:top w:w="0" w:type="dxa"/>
            <w:bottom w:w="0" w:type="dxa"/>
          </w:tblCellMar>
        </w:tblPrEx>
        <w:tc>
          <w:tcPr>
            <w:tcW w:w="2127" w:type="dxa"/>
          </w:tcPr>
          <w:p w:rsidR="0085407E" w:rsidRPr="0028642E" w:rsidRDefault="0085407E">
            <w:pPr>
              <w:pStyle w:val="PlainText"/>
              <w:rPr>
                <w:rFonts w:asciiTheme="minorHAnsi" w:hAnsiTheme="minorHAnsi" w:cs="Arial"/>
                <w:b/>
              </w:rPr>
            </w:pPr>
            <w:r w:rsidRPr="0028642E">
              <w:rPr>
                <w:rFonts w:asciiTheme="minorHAnsi" w:hAnsiTheme="minorHAnsi" w:cs="Arial"/>
                <w:b/>
              </w:rPr>
              <w:t>Level</w:t>
            </w:r>
          </w:p>
        </w:tc>
        <w:tc>
          <w:tcPr>
            <w:tcW w:w="6237" w:type="dxa"/>
          </w:tcPr>
          <w:p w:rsidR="0085407E" w:rsidRPr="0028642E" w:rsidRDefault="006864E6">
            <w:pPr>
              <w:pStyle w:val="PlainText"/>
              <w:rPr>
                <w:rFonts w:asciiTheme="minorHAnsi" w:hAnsiTheme="minorHAnsi" w:cs="Arial"/>
              </w:rPr>
            </w:pPr>
            <w:r w:rsidRPr="0028642E">
              <w:rPr>
                <w:rFonts w:asciiTheme="minorHAnsi" w:hAnsiTheme="minorHAnsi" w:cs="Arial"/>
              </w:rPr>
              <w:t>Level 4</w:t>
            </w:r>
          </w:p>
        </w:tc>
      </w:tr>
      <w:tr w:rsidR="0085407E">
        <w:tblPrEx>
          <w:tblCellMar>
            <w:top w:w="0" w:type="dxa"/>
            <w:bottom w:w="0" w:type="dxa"/>
          </w:tblCellMar>
        </w:tblPrEx>
        <w:tc>
          <w:tcPr>
            <w:tcW w:w="2127" w:type="dxa"/>
          </w:tcPr>
          <w:p w:rsidR="0085407E" w:rsidRPr="0028642E" w:rsidRDefault="0085407E">
            <w:pPr>
              <w:pStyle w:val="PlainText"/>
              <w:rPr>
                <w:rFonts w:asciiTheme="minorHAnsi" w:hAnsiTheme="minorHAnsi" w:cs="Arial"/>
                <w:b/>
              </w:rPr>
            </w:pPr>
            <w:r w:rsidRPr="0028642E">
              <w:rPr>
                <w:rFonts w:asciiTheme="minorHAnsi" w:hAnsiTheme="minorHAnsi" w:cs="Arial"/>
                <w:b/>
              </w:rPr>
              <w:t>Reference No.</w:t>
            </w:r>
          </w:p>
          <w:p w:rsidR="0085407E" w:rsidRPr="0028642E" w:rsidRDefault="0085407E">
            <w:pPr>
              <w:pStyle w:val="PlainText"/>
              <w:rPr>
                <w:rFonts w:asciiTheme="minorHAnsi" w:hAnsiTheme="minorHAnsi" w:cs="Arial"/>
                <w:b/>
                <w:i/>
              </w:rPr>
            </w:pPr>
            <w:r w:rsidRPr="0028642E">
              <w:rPr>
                <w:rFonts w:asciiTheme="minorHAnsi" w:hAnsiTheme="minorHAnsi" w:cs="Arial"/>
                <w:b/>
                <w:i/>
              </w:rPr>
              <w:t>(showing level)</w:t>
            </w:r>
          </w:p>
        </w:tc>
        <w:tc>
          <w:tcPr>
            <w:tcW w:w="6237" w:type="dxa"/>
          </w:tcPr>
          <w:p w:rsidR="0085407E" w:rsidRPr="0028642E" w:rsidRDefault="00445DC4">
            <w:pPr>
              <w:pStyle w:val="PlainText"/>
              <w:rPr>
                <w:rFonts w:asciiTheme="minorHAnsi" w:hAnsiTheme="minorHAnsi" w:cs="Arial"/>
              </w:rPr>
            </w:pPr>
            <w:r w:rsidRPr="0028642E">
              <w:rPr>
                <w:rFonts w:asciiTheme="minorHAnsi" w:hAnsiTheme="minorHAnsi" w:cs="Arial"/>
              </w:rPr>
              <w:t>EUC_4_005</w:t>
            </w:r>
          </w:p>
        </w:tc>
      </w:tr>
      <w:tr w:rsidR="0085407E">
        <w:tblPrEx>
          <w:tblCellMar>
            <w:top w:w="0" w:type="dxa"/>
            <w:bottom w:w="0" w:type="dxa"/>
          </w:tblCellMar>
        </w:tblPrEx>
        <w:tc>
          <w:tcPr>
            <w:tcW w:w="2127" w:type="dxa"/>
          </w:tcPr>
          <w:p w:rsidR="0085407E" w:rsidRPr="0028642E" w:rsidRDefault="0085407E">
            <w:pPr>
              <w:pStyle w:val="PlainText"/>
              <w:rPr>
                <w:rFonts w:asciiTheme="minorHAnsi" w:hAnsiTheme="minorHAnsi" w:cs="Arial"/>
                <w:b/>
              </w:rPr>
            </w:pPr>
            <w:r w:rsidRPr="0028642E">
              <w:rPr>
                <w:rFonts w:asciiTheme="minorHAnsi" w:hAnsiTheme="minorHAnsi" w:cs="Arial"/>
                <w:b/>
              </w:rPr>
              <w:t>Credit Value</w:t>
            </w:r>
          </w:p>
          <w:p w:rsidR="0085407E" w:rsidRPr="0028642E" w:rsidRDefault="0085407E">
            <w:pPr>
              <w:pStyle w:val="PlainText"/>
              <w:rPr>
                <w:rFonts w:asciiTheme="minorHAnsi" w:hAnsiTheme="minorHAnsi" w:cs="Arial"/>
                <w:b/>
                <w:i/>
              </w:rPr>
            </w:pPr>
          </w:p>
        </w:tc>
        <w:tc>
          <w:tcPr>
            <w:tcW w:w="6237" w:type="dxa"/>
          </w:tcPr>
          <w:p w:rsidR="0085407E" w:rsidRPr="0028642E" w:rsidRDefault="00BD0291">
            <w:pPr>
              <w:pStyle w:val="PlainText"/>
              <w:rPr>
                <w:rFonts w:asciiTheme="minorHAnsi" w:hAnsiTheme="minorHAnsi" w:cs="Arial"/>
              </w:rPr>
            </w:pPr>
            <w:r w:rsidRPr="0028642E">
              <w:rPr>
                <w:rFonts w:asciiTheme="minorHAnsi" w:hAnsiTheme="minorHAnsi" w:cs="Arial"/>
              </w:rPr>
              <w:t>30</w:t>
            </w:r>
          </w:p>
        </w:tc>
      </w:tr>
      <w:tr w:rsidR="0085407E">
        <w:tblPrEx>
          <w:tblCellMar>
            <w:top w:w="0" w:type="dxa"/>
            <w:bottom w:w="0" w:type="dxa"/>
          </w:tblCellMar>
        </w:tblPrEx>
        <w:tc>
          <w:tcPr>
            <w:tcW w:w="2127" w:type="dxa"/>
          </w:tcPr>
          <w:p w:rsidR="0085407E" w:rsidRPr="0028642E" w:rsidRDefault="0085407E">
            <w:pPr>
              <w:pStyle w:val="PlainText"/>
              <w:rPr>
                <w:rFonts w:asciiTheme="minorHAnsi" w:hAnsiTheme="minorHAnsi" w:cs="Arial"/>
                <w:b/>
              </w:rPr>
            </w:pPr>
            <w:r w:rsidRPr="0028642E">
              <w:rPr>
                <w:rFonts w:asciiTheme="minorHAnsi" w:hAnsiTheme="minorHAnsi" w:cs="Arial"/>
                <w:b/>
              </w:rPr>
              <w:t>Student Study Hours</w:t>
            </w:r>
          </w:p>
        </w:tc>
        <w:tc>
          <w:tcPr>
            <w:tcW w:w="6237" w:type="dxa"/>
          </w:tcPr>
          <w:p w:rsidR="0085407E" w:rsidRPr="0028642E" w:rsidRDefault="0085407E">
            <w:pPr>
              <w:pStyle w:val="PlainText"/>
              <w:rPr>
                <w:rFonts w:asciiTheme="minorHAnsi" w:hAnsiTheme="minorHAnsi" w:cs="Arial"/>
              </w:rPr>
            </w:pPr>
            <w:r w:rsidRPr="0028642E">
              <w:rPr>
                <w:rFonts w:asciiTheme="minorHAnsi" w:hAnsiTheme="minorHAnsi" w:cs="Arial"/>
              </w:rPr>
              <w:t>Total learning hours: 300 hours</w:t>
            </w:r>
          </w:p>
          <w:p w:rsidR="0085407E" w:rsidRPr="0028642E" w:rsidRDefault="0085407E">
            <w:pPr>
              <w:pStyle w:val="PlainText"/>
              <w:rPr>
                <w:rFonts w:asciiTheme="minorHAnsi" w:hAnsiTheme="minorHAnsi" w:cs="Arial"/>
              </w:rPr>
            </w:pPr>
            <w:r w:rsidRPr="0028642E">
              <w:rPr>
                <w:rFonts w:asciiTheme="minorHAnsi" w:hAnsiTheme="minorHAnsi" w:cs="Arial"/>
              </w:rPr>
              <w:t>Contact hours up to 100 hours</w:t>
            </w:r>
          </w:p>
          <w:p w:rsidR="0085407E" w:rsidRPr="0028642E" w:rsidRDefault="0085407E">
            <w:pPr>
              <w:pStyle w:val="PlainText"/>
              <w:rPr>
                <w:rFonts w:asciiTheme="minorHAnsi" w:hAnsiTheme="minorHAnsi" w:cs="Arial"/>
              </w:rPr>
            </w:pPr>
            <w:r w:rsidRPr="0028642E">
              <w:rPr>
                <w:rFonts w:asciiTheme="minorHAnsi" w:hAnsiTheme="minorHAnsi" w:cs="Arial"/>
              </w:rPr>
              <w:t>Student managed learning hours: 200 hours or more</w:t>
            </w:r>
          </w:p>
        </w:tc>
      </w:tr>
      <w:tr w:rsidR="0085407E">
        <w:tblPrEx>
          <w:tblCellMar>
            <w:top w:w="0" w:type="dxa"/>
            <w:bottom w:w="0" w:type="dxa"/>
          </w:tblCellMar>
        </w:tblPrEx>
        <w:tc>
          <w:tcPr>
            <w:tcW w:w="2127" w:type="dxa"/>
          </w:tcPr>
          <w:p w:rsidR="0085407E" w:rsidRPr="0028642E" w:rsidRDefault="0085407E">
            <w:pPr>
              <w:pStyle w:val="PlainText"/>
              <w:rPr>
                <w:rFonts w:asciiTheme="minorHAnsi" w:hAnsiTheme="minorHAnsi" w:cs="Arial"/>
                <w:b/>
              </w:rPr>
            </w:pPr>
            <w:r w:rsidRPr="0028642E">
              <w:rPr>
                <w:rFonts w:asciiTheme="minorHAnsi" w:hAnsiTheme="minorHAnsi" w:cs="Arial"/>
                <w:b/>
              </w:rPr>
              <w:t>Pre-requisite learning</w:t>
            </w:r>
          </w:p>
        </w:tc>
        <w:tc>
          <w:tcPr>
            <w:tcW w:w="6237" w:type="dxa"/>
          </w:tcPr>
          <w:p w:rsidR="0085407E" w:rsidRPr="0028642E" w:rsidRDefault="0085407E">
            <w:pPr>
              <w:pStyle w:val="PlainText"/>
              <w:rPr>
                <w:rFonts w:asciiTheme="minorHAnsi" w:hAnsiTheme="minorHAnsi" w:cs="Arial"/>
              </w:rPr>
            </w:pPr>
            <w:r w:rsidRPr="0028642E">
              <w:rPr>
                <w:rFonts w:asciiTheme="minorHAnsi" w:hAnsiTheme="minorHAnsi" w:cs="Arial"/>
              </w:rPr>
              <w:t>None</w:t>
            </w:r>
          </w:p>
        </w:tc>
      </w:tr>
      <w:tr w:rsidR="0085407E">
        <w:tblPrEx>
          <w:tblCellMar>
            <w:top w:w="0" w:type="dxa"/>
            <w:bottom w:w="0" w:type="dxa"/>
          </w:tblCellMar>
        </w:tblPrEx>
        <w:tc>
          <w:tcPr>
            <w:tcW w:w="2127" w:type="dxa"/>
          </w:tcPr>
          <w:p w:rsidR="0085407E" w:rsidRPr="0028642E" w:rsidRDefault="0085407E">
            <w:pPr>
              <w:pStyle w:val="PlainText"/>
              <w:rPr>
                <w:rFonts w:asciiTheme="minorHAnsi" w:hAnsiTheme="minorHAnsi" w:cs="Arial"/>
                <w:b/>
              </w:rPr>
            </w:pPr>
            <w:r w:rsidRPr="0028642E">
              <w:rPr>
                <w:rFonts w:asciiTheme="minorHAnsi" w:hAnsiTheme="minorHAnsi" w:cs="Arial"/>
                <w:b/>
              </w:rPr>
              <w:t>Co-requisites</w:t>
            </w:r>
          </w:p>
        </w:tc>
        <w:tc>
          <w:tcPr>
            <w:tcW w:w="6237" w:type="dxa"/>
          </w:tcPr>
          <w:p w:rsidR="0085407E" w:rsidRPr="0028642E" w:rsidRDefault="0085407E">
            <w:pPr>
              <w:pStyle w:val="PlainText"/>
              <w:rPr>
                <w:rFonts w:asciiTheme="minorHAnsi" w:hAnsiTheme="minorHAnsi" w:cs="Arial"/>
              </w:rPr>
            </w:pPr>
            <w:r w:rsidRPr="0028642E">
              <w:rPr>
                <w:rFonts w:asciiTheme="minorHAnsi" w:hAnsiTheme="minorHAnsi" w:cs="Arial"/>
              </w:rPr>
              <w:t>None</w:t>
            </w:r>
          </w:p>
        </w:tc>
      </w:tr>
      <w:tr w:rsidR="0085407E">
        <w:tblPrEx>
          <w:tblCellMar>
            <w:top w:w="0" w:type="dxa"/>
            <w:bottom w:w="0" w:type="dxa"/>
          </w:tblCellMar>
        </w:tblPrEx>
        <w:tc>
          <w:tcPr>
            <w:tcW w:w="2127" w:type="dxa"/>
          </w:tcPr>
          <w:p w:rsidR="0085407E" w:rsidRPr="0028642E" w:rsidRDefault="0085407E">
            <w:pPr>
              <w:pStyle w:val="PlainText"/>
              <w:rPr>
                <w:rFonts w:asciiTheme="minorHAnsi" w:hAnsiTheme="minorHAnsi" w:cs="Arial"/>
                <w:b/>
              </w:rPr>
            </w:pPr>
            <w:r w:rsidRPr="0028642E">
              <w:rPr>
                <w:rFonts w:asciiTheme="minorHAnsi" w:hAnsiTheme="minorHAnsi" w:cs="Arial"/>
                <w:b/>
              </w:rPr>
              <w:t>Excluded combinations</w:t>
            </w:r>
          </w:p>
        </w:tc>
        <w:tc>
          <w:tcPr>
            <w:tcW w:w="6237" w:type="dxa"/>
          </w:tcPr>
          <w:p w:rsidR="0085407E" w:rsidRPr="0028642E" w:rsidRDefault="0085407E">
            <w:pPr>
              <w:pStyle w:val="PlainText"/>
              <w:rPr>
                <w:rFonts w:asciiTheme="minorHAnsi" w:hAnsiTheme="minorHAnsi" w:cs="Arial"/>
              </w:rPr>
            </w:pPr>
            <w:r w:rsidRPr="0028642E">
              <w:rPr>
                <w:rFonts w:asciiTheme="minorHAnsi" w:hAnsiTheme="minorHAnsi" w:cs="Arial"/>
              </w:rPr>
              <w:t>None</w:t>
            </w:r>
          </w:p>
        </w:tc>
      </w:tr>
      <w:tr w:rsidR="0085407E">
        <w:tblPrEx>
          <w:tblCellMar>
            <w:top w:w="0" w:type="dxa"/>
            <w:bottom w:w="0" w:type="dxa"/>
          </w:tblCellMar>
        </w:tblPrEx>
        <w:tc>
          <w:tcPr>
            <w:tcW w:w="2127" w:type="dxa"/>
          </w:tcPr>
          <w:p w:rsidR="0085407E" w:rsidRPr="0028642E" w:rsidRDefault="00BD0291">
            <w:pPr>
              <w:pStyle w:val="PlainText"/>
              <w:rPr>
                <w:rFonts w:asciiTheme="minorHAnsi" w:hAnsiTheme="minorHAnsi" w:cs="Arial"/>
                <w:b/>
              </w:rPr>
            </w:pPr>
            <w:r w:rsidRPr="0028642E">
              <w:rPr>
                <w:rFonts w:asciiTheme="minorHAnsi" w:hAnsiTheme="minorHAnsi" w:cs="Arial"/>
                <w:b/>
              </w:rPr>
              <w:t>Module</w:t>
            </w:r>
            <w:r w:rsidR="0085407E" w:rsidRPr="0028642E">
              <w:rPr>
                <w:rFonts w:asciiTheme="minorHAnsi" w:hAnsiTheme="minorHAnsi" w:cs="Arial"/>
                <w:b/>
              </w:rPr>
              <w:t xml:space="preserve"> co-ordinator</w:t>
            </w:r>
          </w:p>
        </w:tc>
        <w:tc>
          <w:tcPr>
            <w:tcW w:w="6237" w:type="dxa"/>
          </w:tcPr>
          <w:p w:rsidR="0085407E" w:rsidRPr="0028642E" w:rsidRDefault="0085407E">
            <w:pPr>
              <w:pStyle w:val="PlainText"/>
              <w:rPr>
                <w:rFonts w:asciiTheme="minorHAnsi" w:hAnsiTheme="minorHAnsi" w:cs="Arial"/>
              </w:rPr>
            </w:pPr>
            <w:r w:rsidRPr="0028642E">
              <w:rPr>
                <w:rFonts w:asciiTheme="minorHAnsi" w:hAnsiTheme="minorHAnsi" w:cs="Arial"/>
              </w:rPr>
              <w:t>To be advised</w:t>
            </w:r>
          </w:p>
        </w:tc>
      </w:tr>
      <w:tr w:rsidR="0085407E">
        <w:tblPrEx>
          <w:tblCellMar>
            <w:top w:w="0" w:type="dxa"/>
            <w:bottom w:w="0" w:type="dxa"/>
          </w:tblCellMar>
        </w:tblPrEx>
        <w:tc>
          <w:tcPr>
            <w:tcW w:w="2127" w:type="dxa"/>
          </w:tcPr>
          <w:p w:rsidR="0085407E" w:rsidRPr="0028642E" w:rsidRDefault="0085407E">
            <w:pPr>
              <w:pStyle w:val="PlainText"/>
              <w:rPr>
                <w:rFonts w:asciiTheme="minorHAnsi" w:hAnsiTheme="minorHAnsi" w:cs="Arial"/>
                <w:b/>
              </w:rPr>
            </w:pPr>
            <w:r w:rsidRPr="0028642E">
              <w:rPr>
                <w:rFonts w:asciiTheme="minorHAnsi" w:hAnsiTheme="minorHAnsi" w:cs="Arial"/>
                <w:b/>
              </w:rPr>
              <w:t>Faculty/Department</w:t>
            </w:r>
          </w:p>
        </w:tc>
        <w:tc>
          <w:tcPr>
            <w:tcW w:w="6237" w:type="dxa"/>
          </w:tcPr>
          <w:p w:rsidR="0085407E" w:rsidRPr="0028642E" w:rsidRDefault="0085407E">
            <w:pPr>
              <w:pStyle w:val="PlainText"/>
              <w:rPr>
                <w:rFonts w:asciiTheme="minorHAnsi" w:hAnsiTheme="minorHAnsi" w:cs="Arial"/>
              </w:rPr>
            </w:pPr>
            <w:r w:rsidRPr="0028642E">
              <w:rPr>
                <w:rFonts w:asciiTheme="minorHAnsi" w:hAnsiTheme="minorHAnsi" w:cs="Arial"/>
              </w:rPr>
              <w:t>Engineering, Science and the Built Environment</w:t>
            </w:r>
          </w:p>
        </w:tc>
      </w:tr>
      <w:tr w:rsidR="0085407E">
        <w:tblPrEx>
          <w:tblCellMar>
            <w:top w:w="0" w:type="dxa"/>
            <w:bottom w:w="0" w:type="dxa"/>
          </w:tblCellMar>
        </w:tblPrEx>
        <w:tc>
          <w:tcPr>
            <w:tcW w:w="2127" w:type="dxa"/>
          </w:tcPr>
          <w:p w:rsidR="0085407E" w:rsidRPr="0028642E" w:rsidRDefault="0085407E">
            <w:pPr>
              <w:pStyle w:val="PlainText"/>
              <w:rPr>
                <w:rFonts w:asciiTheme="minorHAnsi" w:hAnsiTheme="minorHAnsi" w:cs="Arial"/>
                <w:b/>
              </w:rPr>
            </w:pPr>
            <w:r w:rsidRPr="0028642E">
              <w:rPr>
                <w:rFonts w:asciiTheme="minorHAnsi" w:hAnsiTheme="minorHAnsi" w:cs="Arial"/>
                <w:b/>
              </w:rPr>
              <w:t>Short Description</w:t>
            </w:r>
          </w:p>
        </w:tc>
        <w:tc>
          <w:tcPr>
            <w:tcW w:w="6237" w:type="dxa"/>
          </w:tcPr>
          <w:p w:rsidR="0085407E" w:rsidRPr="0028642E" w:rsidRDefault="0085407E">
            <w:pPr>
              <w:pStyle w:val="PlainText"/>
              <w:rPr>
                <w:rFonts w:asciiTheme="minorHAnsi" w:hAnsiTheme="minorHAnsi" w:cs="Arial"/>
              </w:rPr>
            </w:pPr>
            <w:r w:rsidRPr="0028642E">
              <w:rPr>
                <w:rFonts w:asciiTheme="minorHAnsi" w:hAnsiTheme="minorHAnsi" w:cs="Arial"/>
              </w:rPr>
              <w:t xml:space="preserve">The </w:t>
            </w:r>
            <w:r w:rsidR="00BD0291" w:rsidRPr="0028642E">
              <w:rPr>
                <w:rFonts w:asciiTheme="minorHAnsi" w:hAnsiTheme="minorHAnsi" w:cs="Arial"/>
              </w:rPr>
              <w:t>module</w:t>
            </w:r>
            <w:r w:rsidRPr="0028642E">
              <w:rPr>
                <w:rFonts w:asciiTheme="minorHAnsi" w:hAnsiTheme="minorHAnsi" w:cs="Arial"/>
              </w:rPr>
              <w:t xml:space="preserve"> is </w:t>
            </w:r>
            <w:r w:rsidR="006A51CE" w:rsidRPr="0028642E">
              <w:rPr>
                <w:rFonts w:asciiTheme="minorHAnsi" w:hAnsiTheme="minorHAnsi" w:cs="Arial"/>
              </w:rPr>
              <w:t xml:space="preserve">for </w:t>
            </w:r>
            <w:r w:rsidR="006605EC" w:rsidRPr="0028642E">
              <w:rPr>
                <w:rFonts w:asciiTheme="minorHAnsi" w:hAnsiTheme="minorHAnsi" w:cs="Arial"/>
              </w:rPr>
              <w:t xml:space="preserve">all undergraduate year one engineering students, it </w:t>
            </w:r>
            <w:r w:rsidRPr="0028642E">
              <w:rPr>
                <w:rFonts w:asciiTheme="minorHAnsi" w:hAnsiTheme="minorHAnsi" w:cs="Arial"/>
              </w:rPr>
              <w:t>covers practical work, design activities, sustainable development principles, project management</w:t>
            </w:r>
            <w:r w:rsidR="006605EC" w:rsidRPr="0028642E">
              <w:rPr>
                <w:rFonts w:asciiTheme="minorHAnsi" w:hAnsiTheme="minorHAnsi" w:cs="Arial"/>
              </w:rPr>
              <w:t>, health and safety an</w:t>
            </w:r>
            <w:r w:rsidRPr="0028642E">
              <w:rPr>
                <w:rFonts w:asciiTheme="minorHAnsi" w:hAnsiTheme="minorHAnsi" w:cs="Arial"/>
              </w:rPr>
              <w:t>d risk management</w:t>
            </w:r>
            <w:r w:rsidR="006605EC" w:rsidRPr="0028642E">
              <w:rPr>
                <w:rFonts w:asciiTheme="minorHAnsi" w:hAnsiTheme="minorHAnsi" w:cs="Arial"/>
              </w:rPr>
              <w:t xml:space="preserve">, and </w:t>
            </w:r>
            <w:r w:rsidRPr="0028642E">
              <w:rPr>
                <w:rFonts w:asciiTheme="minorHAnsi" w:hAnsiTheme="minorHAnsi" w:cs="Arial"/>
              </w:rPr>
              <w:t>transferable skills.</w:t>
            </w:r>
          </w:p>
          <w:p w:rsidR="0085407E" w:rsidRPr="0028642E" w:rsidRDefault="0085407E" w:rsidP="006605EC">
            <w:pPr>
              <w:pStyle w:val="PlainText"/>
              <w:rPr>
                <w:rFonts w:asciiTheme="minorHAnsi" w:hAnsiTheme="minorHAnsi" w:cs="Arial"/>
              </w:rPr>
            </w:pPr>
          </w:p>
        </w:tc>
      </w:tr>
      <w:tr w:rsidR="0085407E">
        <w:tblPrEx>
          <w:tblCellMar>
            <w:top w:w="0" w:type="dxa"/>
            <w:bottom w:w="0" w:type="dxa"/>
          </w:tblCellMar>
        </w:tblPrEx>
        <w:tc>
          <w:tcPr>
            <w:tcW w:w="2127" w:type="dxa"/>
          </w:tcPr>
          <w:p w:rsidR="0085407E" w:rsidRPr="0028642E" w:rsidRDefault="0085407E">
            <w:pPr>
              <w:pStyle w:val="PlainText"/>
              <w:rPr>
                <w:rFonts w:asciiTheme="minorHAnsi" w:hAnsiTheme="minorHAnsi" w:cs="Arial"/>
                <w:b/>
              </w:rPr>
            </w:pPr>
            <w:r w:rsidRPr="0028642E">
              <w:rPr>
                <w:rFonts w:asciiTheme="minorHAnsi" w:hAnsiTheme="minorHAnsi" w:cs="Arial"/>
                <w:b/>
              </w:rPr>
              <w:t>Aims</w:t>
            </w:r>
          </w:p>
          <w:p w:rsidR="0085407E" w:rsidRPr="0028642E" w:rsidRDefault="0085407E">
            <w:pPr>
              <w:pStyle w:val="PlainText"/>
              <w:rPr>
                <w:rFonts w:asciiTheme="minorHAnsi" w:hAnsiTheme="minorHAnsi" w:cs="Arial"/>
                <w:b/>
              </w:rPr>
            </w:pPr>
          </w:p>
          <w:p w:rsidR="0085407E" w:rsidRPr="0028642E" w:rsidRDefault="0085407E">
            <w:pPr>
              <w:pStyle w:val="PlainText"/>
              <w:rPr>
                <w:rFonts w:asciiTheme="minorHAnsi" w:hAnsiTheme="minorHAnsi" w:cs="Arial"/>
                <w:b/>
              </w:rPr>
            </w:pPr>
          </w:p>
          <w:p w:rsidR="0085407E" w:rsidRPr="0028642E" w:rsidRDefault="0085407E">
            <w:pPr>
              <w:pStyle w:val="PlainText"/>
              <w:rPr>
                <w:rFonts w:asciiTheme="minorHAnsi" w:hAnsiTheme="minorHAnsi" w:cs="Arial"/>
                <w:b/>
              </w:rPr>
            </w:pPr>
          </w:p>
        </w:tc>
        <w:tc>
          <w:tcPr>
            <w:tcW w:w="6237" w:type="dxa"/>
          </w:tcPr>
          <w:p w:rsidR="00600CE5" w:rsidRPr="0028642E" w:rsidRDefault="00600CE5">
            <w:pPr>
              <w:pStyle w:val="PlainText"/>
              <w:rPr>
                <w:rFonts w:asciiTheme="minorHAnsi" w:hAnsiTheme="minorHAnsi" w:cs="Arial"/>
              </w:rPr>
            </w:pPr>
            <w:r w:rsidRPr="0028642E">
              <w:rPr>
                <w:rFonts w:asciiTheme="minorHAnsi" w:hAnsiTheme="minorHAnsi" w:cs="Arial"/>
              </w:rPr>
              <w:t xml:space="preserve">The overall aim of the </w:t>
            </w:r>
            <w:r w:rsidR="00BD0291" w:rsidRPr="0028642E">
              <w:rPr>
                <w:rFonts w:asciiTheme="minorHAnsi" w:hAnsiTheme="minorHAnsi" w:cs="Arial"/>
              </w:rPr>
              <w:t>module</w:t>
            </w:r>
            <w:r w:rsidRPr="0028642E">
              <w:rPr>
                <w:rFonts w:asciiTheme="minorHAnsi" w:hAnsiTheme="minorHAnsi" w:cs="Arial"/>
              </w:rPr>
              <w:t xml:space="preserve"> is for students to begin their engagement with engineering design and to undertake practical engineering work</w:t>
            </w:r>
            <w:r w:rsidR="006864E6" w:rsidRPr="0028642E">
              <w:rPr>
                <w:rFonts w:asciiTheme="minorHAnsi" w:hAnsiTheme="minorHAnsi" w:cs="Arial"/>
              </w:rPr>
              <w:t>.</w:t>
            </w:r>
          </w:p>
          <w:p w:rsidR="00600CE5" w:rsidRPr="0028642E" w:rsidRDefault="00600CE5">
            <w:pPr>
              <w:pStyle w:val="PlainText"/>
              <w:rPr>
                <w:rFonts w:asciiTheme="minorHAnsi" w:hAnsiTheme="minorHAnsi" w:cs="Arial"/>
              </w:rPr>
            </w:pPr>
          </w:p>
          <w:p w:rsidR="0085407E" w:rsidRPr="0028642E" w:rsidRDefault="0085407E">
            <w:pPr>
              <w:pStyle w:val="PlainText"/>
              <w:rPr>
                <w:rFonts w:asciiTheme="minorHAnsi" w:hAnsiTheme="minorHAnsi" w:cs="Arial"/>
                <w:b/>
              </w:rPr>
            </w:pPr>
            <w:r w:rsidRPr="0028642E">
              <w:rPr>
                <w:rFonts w:asciiTheme="minorHAnsi" w:hAnsiTheme="minorHAnsi" w:cs="Arial"/>
                <w:b/>
              </w:rPr>
              <w:t>Part A (</w:t>
            </w:r>
            <w:r w:rsidR="006864E6" w:rsidRPr="0028642E">
              <w:rPr>
                <w:rFonts w:asciiTheme="minorHAnsi" w:hAnsiTheme="minorHAnsi" w:cs="Arial"/>
                <w:b/>
              </w:rPr>
              <w:t>120-150</w:t>
            </w:r>
            <w:r w:rsidRPr="0028642E">
              <w:rPr>
                <w:rFonts w:asciiTheme="minorHAnsi" w:hAnsiTheme="minorHAnsi" w:cs="Arial"/>
                <w:b/>
              </w:rPr>
              <w:t xml:space="preserve"> hours of student learning</w:t>
            </w:r>
            <w:r w:rsidR="006864E6" w:rsidRPr="0028642E">
              <w:rPr>
                <w:rFonts w:asciiTheme="minorHAnsi" w:hAnsiTheme="minorHAnsi" w:cs="Arial"/>
                <w:b/>
              </w:rPr>
              <w:t xml:space="preserve"> depending on discipline</w:t>
            </w:r>
            <w:r w:rsidRPr="0028642E">
              <w:rPr>
                <w:rFonts w:asciiTheme="minorHAnsi" w:hAnsiTheme="minorHAnsi" w:cs="Arial"/>
                <w:b/>
              </w:rPr>
              <w:t>)</w:t>
            </w:r>
          </w:p>
          <w:p w:rsidR="0085407E" w:rsidRPr="0028642E" w:rsidRDefault="0085407E">
            <w:pPr>
              <w:pStyle w:val="PlainText"/>
              <w:rPr>
                <w:rFonts w:asciiTheme="minorHAnsi" w:hAnsiTheme="minorHAnsi" w:cs="Arial"/>
                <w:b/>
              </w:rPr>
            </w:pPr>
            <w:r w:rsidRPr="0028642E">
              <w:rPr>
                <w:rFonts w:asciiTheme="minorHAnsi" w:hAnsiTheme="minorHAnsi" w:cs="Arial"/>
                <w:b/>
              </w:rPr>
              <w:t>Practical work</w:t>
            </w:r>
          </w:p>
          <w:p w:rsidR="0085407E" w:rsidRPr="0028642E" w:rsidRDefault="0085407E">
            <w:pPr>
              <w:pStyle w:val="PlainText"/>
              <w:rPr>
                <w:rFonts w:asciiTheme="minorHAnsi" w:hAnsiTheme="minorHAnsi" w:cs="Arial"/>
              </w:rPr>
            </w:pPr>
            <w:r w:rsidRPr="0028642E">
              <w:rPr>
                <w:rFonts w:asciiTheme="minorHAnsi" w:hAnsiTheme="minorHAnsi" w:cs="Arial"/>
              </w:rPr>
              <w:t>To provide skills designing and undertaking investigatory practical work in the students’ discipline</w:t>
            </w:r>
          </w:p>
          <w:p w:rsidR="0085407E" w:rsidRPr="0028642E" w:rsidRDefault="0085407E">
            <w:pPr>
              <w:pStyle w:val="PlainText"/>
              <w:rPr>
                <w:rFonts w:asciiTheme="minorHAnsi" w:hAnsiTheme="minorHAnsi" w:cs="Arial"/>
              </w:rPr>
            </w:pPr>
          </w:p>
          <w:p w:rsidR="0085407E" w:rsidRPr="0028642E" w:rsidRDefault="009048BA">
            <w:pPr>
              <w:pStyle w:val="PlainText"/>
              <w:rPr>
                <w:rFonts w:asciiTheme="minorHAnsi" w:hAnsiTheme="minorHAnsi" w:cs="Arial"/>
                <w:b/>
              </w:rPr>
            </w:pPr>
            <w:r w:rsidRPr="0028642E">
              <w:rPr>
                <w:rFonts w:asciiTheme="minorHAnsi" w:hAnsiTheme="minorHAnsi" w:cs="Arial"/>
                <w:b/>
              </w:rPr>
              <w:t>Part B (12</w:t>
            </w:r>
            <w:r w:rsidR="0085407E" w:rsidRPr="0028642E">
              <w:rPr>
                <w:rFonts w:asciiTheme="minorHAnsi" w:hAnsiTheme="minorHAnsi" w:cs="Arial"/>
                <w:b/>
              </w:rPr>
              <w:t>0</w:t>
            </w:r>
            <w:r w:rsidR="006864E6" w:rsidRPr="0028642E">
              <w:rPr>
                <w:rFonts w:asciiTheme="minorHAnsi" w:hAnsiTheme="minorHAnsi" w:cs="Arial"/>
                <w:b/>
              </w:rPr>
              <w:t>-150</w:t>
            </w:r>
            <w:r w:rsidR="0085407E" w:rsidRPr="0028642E">
              <w:rPr>
                <w:rFonts w:asciiTheme="minorHAnsi" w:hAnsiTheme="minorHAnsi" w:cs="Arial"/>
                <w:b/>
              </w:rPr>
              <w:t xml:space="preserve"> hours of student learning</w:t>
            </w:r>
            <w:r w:rsidR="006864E6" w:rsidRPr="0028642E">
              <w:rPr>
                <w:rFonts w:asciiTheme="minorHAnsi" w:hAnsiTheme="minorHAnsi" w:cs="Arial"/>
                <w:b/>
              </w:rPr>
              <w:t xml:space="preserve"> depending on discipline</w:t>
            </w:r>
            <w:r w:rsidR="0085407E" w:rsidRPr="0028642E">
              <w:rPr>
                <w:rFonts w:asciiTheme="minorHAnsi" w:hAnsiTheme="minorHAnsi" w:cs="Arial"/>
                <w:b/>
              </w:rPr>
              <w:t>)</w:t>
            </w:r>
          </w:p>
          <w:p w:rsidR="0085407E" w:rsidRPr="0028642E" w:rsidRDefault="0085407E">
            <w:pPr>
              <w:pStyle w:val="PlainText"/>
              <w:rPr>
                <w:rFonts w:asciiTheme="minorHAnsi" w:hAnsiTheme="minorHAnsi" w:cs="Arial"/>
                <w:b/>
              </w:rPr>
            </w:pPr>
            <w:r w:rsidRPr="0028642E">
              <w:rPr>
                <w:rFonts w:asciiTheme="minorHAnsi" w:hAnsiTheme="minorHAnsi" w:cs="Arial"/>
                <w:b/>
              </w:rPr>
              <w:t>Design and drawing</w:t>
            </w:r>
          </w:p>
          <w:p w:rsidR="006D2314" w:rsidRPr="0028642E" w:rsidRDefault="0085407E">
            <w:pPr>
              <w:pStyle w:val="PlainText"/>
              <w:rPr>
                <w:rFonts w:asciiTheme="minorHAnsi" w:hAnsiTheme="minorHAnsi" w:cs="Arial"/>
              </w:rPr>
            </w:pPr>
            <w:r w:rsidRPr="0028642E">
              <w:rPr>
                <w:rFonts w:asciiTheme="minorHAnsi" w:hAnsiTheme="minorHAnsi" w:cs="Arial"/>
              </w:rPr>
              <w:t xml:space="preserve">To provide </w:t>
            </w:r>
            <w:r w:rsidR="006D2314" w:rsidRPr="0028642E">
              <w:rPr>
                <w:rFonts w:asciiTheme="minorHAnsi" w:hAnsiTheme="minorHAnsi" w:cs="Arial"/>
              </w:rPr>
              <w:t>skills in design and drawing</w:t>
            </w:r>
          </w:p>
          <w:p w:rsidR="0085407E" w:rsidRPr="0028642E" w:rsidRDefault="0085407E">
            <w:pPr>
              <w:pStyle w:val="PlainText"/>
              <w:rPr>
                <w:rFonts w:asciiTheme="minorHAnsi" w:hAnsiTheme="minorHAnsi" w:cs="Arial"/>
              </w:rPr>
            </w:pPr>
          </w:p>
          <w:p w:rsidR="0085407E" w:rsidRPr="0028642E" w:rsidRDefault="009048BA">
            <w:pPr>
              <w:pStyle w:val="PlainText"/>
              <w:rPr>
                <w:rFonts w:asciiTheme="minorHAnsi" w:hAnsiTheme="minorHAnsi" w:cs="Arial"/>
                <w:b/>
              </w:rPr>
            </w:pPr>
            <w:r w:rsidRPr="0028642E">
              <w:rPr>
                <w:rFonts w:asciiTheme="minorHAnsi" w:hAnsiTheme="minorHAnsi" w:cs="Arial"/>
                <w:b/>
              </w:rPr>
              <w:t>Part C (</w:t>
            </w:r>
            <w:r w:rsidR="006864E6" w:rsidRPr="0028642E">
              <w:rPr>
                <w:rFonts w:asciiTheme="minorHAnsi" w:hAnsiTheme="minorHAnsi" w:cs="Arial"/>
                <w:b/>
              </w:rPr>
              <w:t>3</w:t>
            </w:r>
            <w:r w:rsidRPr="0028642E">
              <w:rPr>
                <w:rFonts w:asciiTheme="minorHAnsi" w:hAnsiTheme="minorHAnsi" w:cs="Arial"/>
                <w:b/>
              </w:rPr>
              <w:t>0</w:t>
            </w:r>
            <w:r w:rsidR="0085407E" w:rsidRPr="0028642E">
              <w:rPr>
                <w:rFonts w:asciiTheme="minorHAnsi" w:hAnsiTheme="minorHAnsi" w:cs="Arial"/>
                <w:b/>
              </w:rPr>
              <w:t xml:space="preserve"> hours of student learning)</w:t>
            </w:r>
          </w:p>
          <w:p w:rsidR="0085407E" w:rsidRPr="0028642E" w:rsidRDefault="0085407E">
            <w:pPr>
              <w:pStyle w:val="PlainText"/>
              <w:rPr>
                <w:rFonts w:asciiTheme="minorHAnsi" w:hAnsiTheme="minorHAnsi" w:cs="Arial"/>
                <w:b/>
              </w:rPr>
            </w:pPr>
            <w:r w:rsidRPr="0028642E">
              <w:rPr>
                <w:rFonts w:asciiTheme="minorHAnsi" w:hAnsiTheme="minorHAnsi" w:cs="Arial"/>
                <w:b/>
              </w:rPr>
              <w:t>Transferable skills</w:t>
            </w:r>
          </w:p>
          <w:p w:rsidR="0085407E" w:rsidRPr="0028642E" w:rsidRDefault="0085407E">
            <w:pPr>
              <w:pStyle w:val="PlainText"/>
              <w:rPr>
                <w:rFonts w:asciiTheme="minorHAnsi" w:hAnsiTheme="minorHAnsi" w:cs="Arial"/>
              </w:rPr>
            </w:pPr>
            <w:r w:rsidRPr="0028642E">
              <w:rPr>
                <w:rFonts w:asciiTheme="minorHAnsi" w:hAnsiTheme="minorHAnsi" w:cs="Arial"/>
              </w:rPr>
              <w:t xml:space="preserve">To provide skills in </w:t>
            </w:r>
            <w:r w:rsidR="006605EC" w:rsidRPr="0028642E">
              <w:rPr>
                <w:rFonts w:asciiTheme="minorHAnsi" w:hAnsiTheme="minorHAnsi" w:cs="Arial"/>
              </w:rPr>
              <w:t>communication</w:t>
            </w:r>
            <w:r w:rsidR="006D2314" w:rsidRPr="0028642E">
              <w:rPr>
                <w:rFonts w:asciiTheme="minorHAnsi" w:hAnsiTheme="minorHAnsi" w:cs="Arial"/>
              </w:rPr>
              <w:t>, management and health and safety</w:t>
            </w:r>
            <w:r w:rsidR="006864E6" w:rsidRPr="0028642E">
              <w:rPr>
                <w:rFonts w:asciiTheme="minorHAnsi" w:hAnsiTheme="minorHAnsi" w:cs="Arial"/>
              </w:rPr>
              <w:t xml:space="preserve"> and sustainable design methodologies</w:t>
            </w:r>
          </w:p>
          <w:p w:rsidR="0085407E" w:rsidRPr="0028642E" w:rsidRDefault="0085407E" w:rsidP="006D2314">
            <w:pPr>
              <w:pStyle w:val="PlainText"/>
              <w:rPr>
                <w:rFonts w:asciiTheme="minorHAnsi" w:hAnsiTheme="minorHAnsi" w:cs="Arial"/>
              </w:rPr>
            </w:pPr>
          </w:p>
        </w:tc>
      </w:tr>
      <w:tr w:rsidR="0085407E">
        <w:tblPrEx>
          <w:tblCellMar>
            <w:top w:w="0" w:type="dxa"/>
            <w:bottom w:w="0" w:type="dxa"/>
          </w:tblCellMar>
        </w:tblPrEx>
        <w:tc>
          <w:tcPr>
            <w:tcW w:w="2127" w:type="dxa"/>
          </w:tcPr>
          <w:p w:rsidR="0085407E" w:rsidRPr="0028642E" w:rsidRDefault="0085407E">
            <w:pPr>
              <w:pStyle w:val="PlainText"/>
              <w:rPr>
                <w:rFonts w:asciiTheme="minorHAnsi" w:hAnsiTheme="minorHAnsi" w:cs="Arial"/>
                <w:b/>
              </w:rPr>
            </w:pPr>
            <w:r w:rsidRPr="0028642E">
              <w:rPr>
                <w:rFonts w:asciiTheme="minorHAnsi" w:hAnsiTheme="minorHAnsi" w:cs="Arial"/>
                <w:b/>
              </w:rPr>
              <w:t>Learning Outcomes</w:t>
            </w:r>
          </w:p>
        </w:tc>
        <w:tc>
          <w:tcPr>
            <w:tcW w:w="6237" w:type="dxa"/>
          </w:tcPr>
          <w:p w:rsidR="0085407E" w:rsidRPr="0028642E" w:rsidRDefault="0085407E">
            <w:pPr>
              <w:pStyle w:val="PlainText"/>
              <w:rPr>
                <w:rFonts w:asciiTheme="minorHAnsi" w:hAnsiTheme="minorHAnsi" w:cs="Arial"/>
              </w:rPr>
            </w:pPr>
            <w:r w:rsidRPr="0028642E">
              <w:rPr>
                <w:rFonts w:asciiTheme="minorHAnsi" w:hAnsiTheme="minorHAnsi" w:cs="Arial"/>
                <w:b/>
                <w:bCs/>
              </w:rPr>
              <w:t>Knowledge and Understanding</w:t>
            </w:r>
            <w:r w:rsidRPr="0028642E">
              <w:rPr>
                <w:rFonts w:asciiTheme="minorHAnsi" w:hAnsiTheme="minorHAnsi" w:cs="Arial"/>
              </w:rPr>
              <w:t>:</w:t>
            </w:r>
          </w:p>
          <w:p w:rsidR="006864E6" w:rsidRPr="0028642E" w:rsidRDefault="006864E6">
            <w:pPr>
              <w:pStyle w:val="PlainText"/>
              <w:rPr>
                <w:rFonts w:asciiTheme="minorHAnsi" w:hAnsiTheme="minorHAnsi" w:cs="Arial"/>
              </w:rPr>
            </w:pPr>
            <w:r w:rsidRPr="0028642E">
              <w:rPr>
                <w:rFonts w:asciiTheme="minorHAnsi" w:hAnsiTheme="minorHAnsi" w:cs="Arial"/>
              </w:rPr>
              <w:t>To know and understand practical engineering skills and design processes</w:t>
            </w:r>
          </w:p>
          <w:p w:rsidR="0085407E" w:rsidRPr="0028642E" w:rsidRDefault="0085407E">
            <w:pPr>
              <w:pStyle w:val="PlainText"/>
              <w:rPr>
                <w:rFonts w:asciiTheme="minorHAnsi" w:hAnsiTheme="minorHAnsi" w:cs="Arial"/>
              </w:rPr>
            </w:pPr>
            <w:r w:rsidRPr="0028642E">
              <w:rPr>
                <w:rFonts w:asciiTheme="minorHAnsi" w:hAnsiTheme="minorHAnsi" w:cs="Arial"/>
              </w:rPr>
              <w:t>To know and understand the principles of sustainable development</w:t>
            </w:r>
          </w:p>
          <w:p w:rsidR="002266C1" w:rsidRPr="0028642E" w:rsidRDefault="002266C1">
            <w:pPr>
              <w:pStyle w:val="PlainText"/>
              <w:rPr>
                <w:rFonts w:asciiTheme="minorHAnsi" w:hAnsiTheme="minorHAnsi" w:cs="Arial"/>
              </w:rPr>
            </w:pPr>
            <w:r w:rsidRPr="0028642E">
              <w:rPr>
                <w:rFonts w:asciiTheme="minorHAnsi" w:hAnsiTheme="minorHAnsi" w:cs="Arial"/>
              </w:rPr>
              <w:t>To know and understand the legal, precautionary and management systems requirements needed for industrial safety</w:t>
            </w:r>
          </w:p>
          <w:p w:rsidR="0085407E" w:rsidRPr="0028642E" w:rsidRDefault="0085407E">
            <w:pPr>
              <w:pStyle w:val="PlainText"/>
              <w:tabs>
                <w:tab w:val="left" w:pos="2460"/>
              </w:tabs>
              <w:rPr>
                <w:rFonts w:asciiTheme="minorHAnsi" w:hAnsiTheme="minorHAnsi" w:cs="Arial"/>
              </w:rPr>
            </w:pPr>
            <w:r w:rsidRPr="0028642E">
              <w:rPr>
                <w:rFonts w:asciiTheme="minorHAnsi" w:hAnsiTheme="minorHAnsi" w:cs="Arial"/>
                <w:b/>
                <w:bCs/>
              </w:rPr>
              <w:t>Intellectual Skills</w:t>
            </w:r>
            <w:r w:rsidRPr="0028642E">
              <w:rPr>
                <w:rFonts w:asciiTheme="minorHAnsi" w:hAnsiTheme="minorHAnsi" w:cs="Arial"/>
              </w:rPr>
              <w:t>:</w:t>
            </w:r>
          </w:p>
          <w:p w:rsidR="002266C1" w:rsidRPr="0028642E" w:rsidRDefault="0085407E">
            <w:pPr>
              <w:pStyle w:val="PlainText"/>
              <w:rPr>
                <w:rFonts w:asciiTheme="minorHAnsi" w:hAnsiTheme="minorHAnsi" w:cs="Arial"/>
              </w:rPr>
            </w:pPr>
            <w:r w:rsidRPr="0028642E">
              <w:rPr>
                <w:rFonts w:asciiTheme="minorHAnsi" w:hAnsiTheme="minorHAnsi" w:cs="Arial"/>
              </w:rPr>
              <w:t>To be able to think critically in the context of problems and arguments in the discipline</w:t>
            </w:r>
          </w:p>
          <w:p w:rsidR="0085407E" w:rsidRPr="0028642E" w:rsidRDefault="0085407E">
            <w:pPr>
              <w:pStyle w:val="PlainText"/>
              <w:rPr>
                <w:rFonts w:asciiTheme="minorHAnsi" w:hAnsiTheme="minorHAnsi" w:cs="Arial"/>
              </w:rPr>
            </w:pPr>
            <w:r w:rsidRPr="0028642E">
              <w:rPr>
                <w:rFonts w:asciiTheme="minorHAnsi" w:hAnsiTheme="minorHAnsi" w:cs="Arial"/>
              </w:rPr>
              <w:t xml:space="preserve">To be able to handle open ended problems and turn those into questions that a design </w:t>
            </w:r>
            <w:r w:rsidR="00D32951" w:rsidRPr="0028642E">
              <w:rPr>
                <w:rFonts w:asciiTheme="minorHAnsi" w:hAnsiTheme="minorHAnsi" w:cs="Arial"/>
              </w:rPr>
              <w:t>proposal</w:t>
            </w:r>
            <w:r w:rsidRPr="0028642E">
              <w:rPr>
                <w:rFonts w:asciiTheme="minorHAnsi" w:hAnsiTheme="minorHAnsi" w:cs="Arial"/>
              </w:rPr>
              <w:t xml:space="preserve"> can answer in area relevant to discipline</w:t>
            </w:r>
          </w:p>
          <w:p w:rsidR="0085407E" w:rsidRPr="0028642E" w:rsidRDefault="0085407E">
            <w:pPr>
              <w:pStyle w:val="PlainText"/>
              <w:rPr>
                <w:rFonts w:asciiTheme="minorHAnsi" w:hAnsiTheme="minorHAnsi" w:cs="Arial"/>
              </w:rPr>
            </w:pPr>
            <w:r w:rsidRPr="0028642E">
              <w:rPr>
                <w:rFonts w:asciiTheme="minorHAnsi" w:hAnsiTheme="minorHAnsi" w:cs="Arial"/>
              </w:rPr>
              <w:t>To be able to prosecute a conceptual design through to the stage of provision of adequate calculations and drawings, or prototypes as relevant to the discipline</w:t>
            </w:r>
          </w:p>
          <w:p w:rsidR="0085407E" w:rsidRPr="0028642E" w:rsidRDefault="0085407E">
            <w:pPr>
              <w:pStyle w:val="PlainText"/>
              <w:rPr>
                <w:rFonts w:asciiTheme="minorHAnsi" w:hAnsiTheme="minorHAnsi" w:cs="Arial"/>
              </w:rPr>
            </w:pPr>
            <w:r w:rsidRPr="0028642E">
              <w:rPr>
                <w:rFonts w:asciiTheme="minorHAnsi" w:hAnsiTheme="minorHAnsi" w:cs="Arial"/>
                <w:b/>
                <w:bCs/>
              </w:rPr>
              <w:t>Practical Skills</w:t>
            </w:r>
            <w:r w:rsidRPr="0028642E">
              <w:rPr>
                <w:rFonts w:asciiTheme="minorHAnsi" w:hAnsiTheme="minorHAnsi" w:cs="Arial"/>
              </w:rPr>
              <w:t>:</w:t>
            </w:r>
          </w:p>
          <w:p w:rsidR="002266C1" w:rsidRPr="0028642E" w:rsidRDefault="002266C1" w:rsidP="002266C1">
            <w:pPr>
              <w:pStyle w:val="PlainText"/>
              <w:rPr>
                <w:rFonts w:asciiTheme="minorHAnsi" w:hAnsiTheme="minorHAnsi" w:cs="Arial"/>
              </w:rPr>
            </w:pPr>
            <w:r w:rsidRPr="0028642E">
              <w:rPr>
                <w:rFonts w:asciiTheme="minorHAnsi" w:hAnsiTheme="minorHAnsi" w:cs="Arial"/>
              </w:rPr>
              <w:t>To know and understand practical safety-related legal obligations in laboratory, workshop, field trip, fire drill and other university activities</w:t>
            </w:r>
          </w:p>
          <w:p w:rsidR="0085407E" w:rsidRPr="0028642E" w:rsidRDefault="0085407E">
            <w:pPr>
              <w:pStyle w:val="PlainText"/>
              <w:rPr>
                <w:rFonts w:asciiTheme="minorHAnsi" w:hAnsiTheme="minorHAnsi" w:cs="Arial"/>
              </w:rPr>
            </w:pPr>
            <w:r w:rsidRPr="0028642E">
              <w:rPr>
                <w:rFonts w:asciiTheme="minorHAnsi" w:hAnsiTheme="minorHAnsi" w:cs="Arial"/>
              </w:rPr>
              <w:lastRenderedPageBreak/>
              <w:t>To be able to undertake investigatory practical work in subject areas relevant to discipline</w:t>
            </w:r>
          </w:p>
          <w:p w:rsidR="0085407E" w:rsidRPr="0028642E" w:rsidRDefault="0085407E">
            <w:pPr>
              <w:pStyle w:val="PlainText"/>
              <w:rPr>
                <w:rFonts w:asciiTheme="minorHAnsi" w:hAnsiTheme="minorHAnsi" w:cs="Arial"/>
              </w:rPr>
            </w:pPr>
            <w:r w:rsidRPr="0028642E">
              <w:rPr>
                <w:rFonts w:asciiTheme="minorHAnsi" w:hAnsiTheme="minorHAnsi" w:cs="Arial"/>
              </w:rPr>
              <w:t>To be able to analyse results derived from real world data, including the estimation of errors and confidence limits</w:t>
            </w:r>
          </w:p>
          <w:p w:rsidR="0085407E" w:rsidRPr="0028642E" w:rsidRDefault="0085407E">
            <w:pPr>
              <w:pStyle w:val="PlainText"/>
              <w:rPr>
                <w:rFonts w:asciiTheme="minorHAnsi" w:hAnsiTheme="minorHAnsi" w:cs="Arial"/>
              </w:rPr>
            </w:pPr>
            <w:r w:rsidRPr="0028642E">
              <w:rPr>
                <w:rFonts w:asciiTheme="minorHAnsi" w:hAnsiTheme="minorHAnsi" w:cs="Arial"/>
                <w:b/>
                <w:bCs/>
              </w:rPr>
              <w:t>Transferable Skills</w:t>
            </w:r>
            <w:r w:rsidRPr="0028642E">
              <w:rPr>
                <w:rFonts w:asciiTheme="minorHAnsi" w:hAnsiTheme="minorHAnsi" w:cs="Arial"/>
              </w:rPr>
              <w:t>:</w:t>
            </w:r>
          </w:p>
          <w:p w:rsidR="00AC07E9" w:rsidRPr="0028642E" w:rsidRDefault="00AC07E9" w:rsidP="00AC07E9">
            <w:pPr>
              <w:pStyle w:val="PlainText"/>
              <w:rPr>
                <w:rFonts w:asciiTheme="minorHAnsi" w:hAnsiTheme="minorHAnsi" w:cs="Arial"/>
              </w:rPr>
            </w:pPr>
            <w:r w:rsidRPr="0028642E">
              <w:rPr>
                <w:rFonts w:asciiTheme="minorHAnsi" w:hAnsiTheme="minorHAnsi" w:cs="Arial"/>
              </w:rPr>
              <w:t>To be able to research information using appropriate academic and technical abstracting engines and databases</w:t>
            </w:r>
          </w:p>
          <w:p w:rsidR="0085407E" w:rsidRPr="0028642E" w:rsidRDefault="0085407E">
            <w:pPr>
              <w:pStyle w:val="PlainText"/>
              <w:rPr>
                <w:rFonts w:asciiTheme="minorHAnsi" w:hAnsiTheme="minorHAnsi" w:cs="Arial"/>
              </w:rPr>
            </w:pPr>
            <w:r w:rsidRPr="0028642E">
              <w:rPr>
                <w:rFonts w:asciiTheme="minorHAnsi" w:hAnsiTheme="minorHAnsi" w:cs="Arial"/>
              </w:rPr>
              <w:t>To be able to write technical English</w:t>
            </w:r>
            <w:r w:rsidR="006864E6" w:rsidRPr="0028642E">
              <w:rPr>
                <w:rFonts w:asciiTheme="minorHAnsi" w:hAnsiTheme="minorHAnsi" w:cs="Arial"/>
              </w:rPr>
              <w:t>, using appropriate computer based tools</w:t>
            </w:r>
          </w:p>
          <w:p w:rsidR="0085407E" w:rsidRPr="0028642E" w:rsidRDefault="0085407E">
            <w:pPr>
              <w:pStyle w:val="PlainText"/>
              <w:rPr>
                <w:rFonts w:asciiTheme="minorHAnsi" w:hAnsiTheme="minorHAnsi" w:cs="Arial"/>
              </w:rPr>
            </w:pPr>
            <w:r w:rsidRPr="0028642E">
              <w:rPr>
                <w:rFonts w:asciiTheme="minorHAnsi" w:hAnsiTheme="minorHAnsi" w:cs="Arial"/>
              </w:rPr>
              <w:t xml:space="preserve">To be able to prepare accurate </w:t>
            </w:r>
            <w:r w:rsidR="006864E6" w:rsidRPr="0028642E">
              <w:rPr>
                <w:rFonts w:asciiTheme="minorHAnsi" w:hAnsiTheme="minorHAnsi" w:cs="Arial"/>
              </w:rPr>
              <w:t xml:space="preserve">and efficient </w:t>
            </w:r>
            <w:r w:rsidRPr="0028642E">
              <w:rPr>
                <w:rFonts w:asciiTheme="minorHAnsi" w:hAnsiTheme="minorHAnsi" w:cs="Arial"/>
              </w:rPr>
              <w:t>calculations using spreadsheets</w:t>
            </w:r>
          </w:p>
          <w:p w:rsidR="0085407E" w:rsidRPr="0028642E" w:rsidRDefault="0085407E">
            <w:pPr>
              <w:pStyle w:val="PlainText"/>
              <w:rPr>
                <w:rFonts w:asciiTheme="minorHAnsi" w:hAnsiTheme="minorHAnsi" w:cs="Arial"/>
              </w:rPr>
            </w:pPr>
            <w:r w:rsidRPr="0028642E">
              <w:rPr>
                <w:rFonts w:asciiTheme="minorHAnsi" w:hAnsiTheme="minorHAnsi" w:cs="Arial"/>
              </w:rPr>
              <w:t>To be able to communicate ideas through visual means including by hand and computer aided drawing</w:t>
            </w:r>
          </w:p>
          <w:p w:rsidR="00AC07E9" w:rsidRPr="0028642E" w:rsidRDefault="00AC07E9" w:rsidP="006864E6">
            <w:pPr>
              <w:pStyle w:val="PlainText"/>
              <w:rPr>
                <w:rFonts w:asciiTheme="minorHAnsi" w:hAnsiTheme="minorHAnsi" w:cs="Arial"/>
              </w:rPr>
            </w:pPr>
          </w:p>
        </w:tc>
      </w:tr>
      <w:tr w:rsidR="0085407E">
        <w:tblPrEx>
          <w:tblCellMar>
            <w:top w:w="0" w:type="dxa"/>
            <w:bottom w:w="0" w:type="dxa"/>
          </w:tblCellMar>
        </w:tblPrEx>
        <w:tc>
          <w:tcPr>
            <w:tcW w:w="2127" w:type="dxa"/>
          </w:tcPr>
          <w:p w:rsidR="0085407E" w:rsidRPr="0028642E" w:rsidRDefault="0085407E">
            <w:pPr>
              <w:pStyle w:val="PlainText"/>
              <w:rPr>
                <w:rFonts w:asciiTheme="minorHAnsi" w:hAnsiTheme="minorHAnsi" w:cs="Arial"/>
                <w:b/>
              </w:rPr>
            </w:pPr>
            <w:r w:rsidRPr="0028642E">
              <w:rPr>
                <w:rFonts w:asciiTheme="minorHAnsi" w:hAnsiTheme="minorHAnsi" w:cs="Arial"/>
                <w:b/>
              </w:rPr>
              <w:lastRenderedPageBreak/>
              <w:t>Employability</w:t>
            </w:r>
          </w:p>
        </w:tc>
        <w:tc>
          <w:tcPr>
            <w:tcW w:w="6237" w:type="dxa"/>
          </w:tcPr>
          <w:p w:rsidR="0085407E" w:rsidRPr="0028642E" w:rsidRDefault="0085407E">
            <w:pPr>
              <w:pStyle w:val="PlainText"/>
              <w:rPr>
                <w:rFonts w:asciiTheme="minorHAnsi" w:hAnsiTheme="minorHAnsi" w:cs="Arial"/>
              </w:rPr>
            </w:pPr>
            <w:r w:rsidRPr="0028642E">
              <w:rPr>
                <w:rFonts w:asciiTheme="minorHAnsi" w:hAnsiTheme="minorHAnsi" w:cs="Arial"/>
              </w:rPr>
              <w:t>Employers require skills in critical thinking and technical written English, as well as skills in design and the ability to observe and obtain data from the real world. The ability to design in the context of sustainable development principles and deliver through appropriate project management are also important. This module provides skills in these areas.</w:t>
            </w:r>
          </w:p>
          <w:p w:rsidR="0085407E" w:rsidRPr="0028642E" w:rsidRDefault="0085407E">
            <w:pPr>
              <w:pStyle w:val="PlainText"/>
              <w:rPr>
                <w:rFonts w:asciiTheme="minorHAnsi" w:hAnsiTheme="minorHAnsi" w:cs="Arial"/>
              </w:rPr>
            </w:pPr>
          </w:p>
        </w:tc>
      </w:tr>
      <w:tr w:rsidR="0085407E">
        <w:tblPrEx>
          <w:tblCellMar>
            <w:top w:w="0" w:type="dxa"/>
            <w:bottom w:w="0" w:type="dxa"/>
          </w:tblCellMar>
        </w:tblPrEx>
        <w:tc>
          <w:tcPr>
            <w:tcW w:w="2127" w:type="dxa"/>
          </w:tcPr>
          <w:p w:rsidR="0085407E" w:rsidRPr="0028642E" w:rsidRDefault="0085407E">
            <w:pPr>
              <w:pStyle w:val="PlainText"/>
              <w:rPr>
                <w:rFonts w:asciiTheme="minorHAnsi" w:hAnsiTheme="minorHAnsi" w:cs="Arial"/>
                <w:b/>
              </w:rPr>
            </w:pPr>
            <w:r w:rsidRPr="0028642E">
              <w:rPr>
                <w:rFonts w:asciiTheme="minorHAnsi" w:hAnsiTheme="minorHAnsi" w:cs="Arial"/>
                <w:b/>
              </w:rPr>
              <w:t>Teaching and learning pattern</w:t>
            </w:r>
          </w:p>
        </w:tc>
        <w:tc>
          <w:tcPr>
            <w:tcW w:w="6237" w:type="dxa"/>
          </w:tcPr>
          <w:p w:rsidR="0085407E" w:rsidRPr="0028642E" w:rsidRDefault="0085407E">
            <w:pPr>
              <w:pStyle w:val="PlainText"/>
              <w:rPr>
                <w:rFonts w:asciiTheme="minorHAnsi" w:hAnsiTheme="minorHAnsi" w:cs="Arial"/>
              </w:rPr>
            </w:pPr>
            <w:r w:rsidRPr="0028642E">
              <w:rPr>
                <w:rFonts w:asciiTheme="minorHAnsi" w:hAnsiTheme="minorHAnsi" w:cs="Arial"/>
              </w:rPr>
              <w:t>The anticipated teaching and learning will be achieved through the following number of hours of activity:</w:t>
            </w:r>
          </w:p>
          <w:p w:rsidR="0085407E" w:rsidRPr="0028642E" w:rsidRDefault="0085407E">
            <w:pPr>
              <w:pStyle w:val="PlainText"/>
              <w:rPr>
                <w:rFonts w:asciiTheme="minorHAnsi" w:hAnsiTheme="minorHAnsi" w:cs="Arial"/>
              </w:rPr>
            </w:pPr>
          </w:p>
          <w:p w:rsidR="0085407E" w:rsidRPr="0028642E" w:rsidRDefault="0085407E" w:rsidP="006864E6">
            <w:pPr>
              <w:pStyle w:val="PlainText"/>
              <w:tabs>
                <w:tab w:val="right" w:pos="5278"/>
              </w:tabs>
              <w:rPr>
                <w:rFonts w:asciiTheme="minorHAnsi" w:hAnsiTheme="minorHAnsi" w:cs="Arial"/>
              </w:rPr>
            </w:pPr>
            <w:r w:rsidRPr="0028642E">
              <w:rPr>
                <w:rFonts w:asciiTheme="minorHAnsi" w:hAnsiTheme="minorHAnsi" w:cs="Arial"/>
              </w:rPr>
              <w:t>Part A Work</w:t>
            </w:r>
            <w:r w:rsidR="009048BA" w:rsidRPr="0028642E">
              <w:rPr>
                <w:rFonts w:asciiTheme="minorHAnsi" w:hAnsiTheme="minorHAnsi" w:cs="Arial"/>
              </w:rPr>
              <w:t>shops and practical sessions:</w:t>
            </w:r>
            <w:r w:rsidR="009048BA" w:rsidRPr="0028642E">
              <w:rPr>
                <w:rFonts w:asciiTheme="minorHAnsi" w:hAnsiTheme="minorHAnsi" w:cs="Arial"/>
              </w:rPr>
              <w:tab/>
            </w:r>
            <w:r w:rsidR="006864E6" w:rsidRPr="0028642E">
              <w:rPr>
                <w:rFonts w:asciiTheme="minorHAnsi" w:hAnsiTheme="minorHAnsi" w:cs="Arial"/>
              </w:rPr>
              <w:t>40-50</w:t>
            </w:r>
          </w:p>
          <w:p w:rsidR="0085407E" w:rsidRPr="0028642E" w:rsidRDefault="0085407E" w:rsidP="006864E6">
            <w:pPr>
              <w:pStyle w:val="PlainText"/>
              <w:tabs>
                <w:tab w:val="right" w:pos="5278"/>
              </w:tabs>
              <w:rPr>
                <w:rFonts w:asciiTheme="minorHAnsi" w:hAnsiTheme="minorHAnsi" w:cs="Arial"/>
              </w:rPr>
            </w:pPr>
            <w:r w:rsidRPr="0028642E">
              <w:rPr>
                <w:rFonts w:asciiTheme="minorHAnsi" w:hAnsiTheme="minorHAnsi" w:cs="Arial"/>
              </w:rPr>
              <w:t xml:space="preserve">Part </w:t>
            </w:r>
            <w:r w:rsidR="009048BA" w:rsidRPr="0028642E">
              <w:rPr>
                <w:rFonts w:asciiTheme="minorHAnsi" w:hAnsiTheme="minorHAnsi" w:cs="Arial"/>
              </w:rPr>
              <w:t>B Design studios and</w:t>
            </w:r>
            <w:r w:rsidR="006864E6" w:rsidRPr="0028642E">
              <w:rPr>
                <w:rFonts w:asciiTheme="minorHAnsi" w:hAnsiTheme="minorHAnsi" w:cs="Arial"/>
              </w:rPr>
              <w:t xml:space="preserve"> drawing:</w:t>
            </w:r>
            <w:r w:rsidR="006864E6" w:rsidRPr="0028642E">
              <w:rPr>
                <w:rFonts w:asciiTheme="minorHAnsi" w:hAnsiTheme="minorHAnsi" w:cs="Arial"/>
              </w:rPr>
              <w:tab/>
              <w:t>40-50</w:t>
            </w:r>
          </w:p>
          <w:p w:rsidR="0085407E" w:rsidRPr="0028642E" w:rsidRDefault="0085407E" w:rsidP="006864E6">
            <w:pPr>
              <w:pStyle w:val="PlainText"/>
              <w:tabs>
                <w:tab w:val="right" w:pos="5278"/>
              </w:tabs>
              <w:rPr>
                <w:rFonts w:asciiTheme="minorHAnsi" w:hAnsiTheme="minorHAnsi" w:cs="Arial"/>
              </w:rPr>
            </w:pPr>
            <w:r w:rsidRPr="0028642E">
              <w:rPr>
                <w:rFonts w:asciiTheme="minorHAnsi" w:hAnsiTheme="minorHAnsi" w:cs="Arial"/>
              </w:rPr>
              <w:t xml:space="preserve">Part C Transferable </w:t>
            </w:r>
            <w:r w:rsidR="006864E6" w:rsidRPr="0028642E">
              <w:rPr>
                <w:rFonts w:asciiTheme="minorHAnsi" w:hAnsiTheme="minorHAnsi" w:cs="Arial"/>
              </w:rPr>
              <w:t>skills classes and tutorials:</w:t>
            </w:r>
            <w:r w:rsidR="006864E6" w:rsidRPr="0028642E">
              <w:rPr>
                <w:rFonts w:asciiTheme="minorHAnsi" w:hAnsiTheme="minorHAnsi" w:cs="Arial"/>
              </w:rPr>
              <w:tab/>
              <w:t>10</w:t>
            </w:r>
          </w:p>
          <w:p w:rsidR="0085407E" w:rsidRPr="0028642E" w:rsidRDefault="0085407E" w:rsidP="006864E6">
            <w:pPr>
              <w:pStyle w:val="PlainText"/>
              <w:tabs>
                <w:tab w:val="right" w:pos="5278"/>
              </w:tabs>
              <w:rPr>
                <w:rFonts w:asciiTheme="minorHAnsi" w:hAnsiTheme="minorHAnsi" w:cs="Arial"/>
                <w:b/>
              </w:rPr>
            </w:pPr>
            <w:r w:rsidRPr="0028642E">
              <w:rPr>
                <w:rFonts w:asciiTheme="minorHAnsi" w:hAnsiTheme="minorHAnsi" w:cs="Arial"/>
                <w:b/>
              </w:rPr>
              <w:t>Total Contact hours:</w:t>
            </w:r>
            <w:r w:rsidRPr="0028642E">
              <w:rPr>
                <w:rFonts w:asciiTheme="minorHAnsi" w:hAnsiTheme="minorHAnsi" w:cs="Arial"/>
                <w:b/>
              </w:rPr>
              <w:tab/>
              <w:t>100</w:t>
            </w:r>
          </w:p>
          <w:p w:rsidR="0085407E" w:rsidRPr="0028642E" w:rsidRDefault="0085407E" w:rsidP="006864E6">
            <w:pPr>
              <w:pStyle w:val="PlainText"/>
              <w:tabs>
                <w:tab w:val="right" w:pos="5278"/>
              </w:tabs>
              <w:rPr>
                <w:rFonts w:asciiTheme="minorHAnsi" w:hAnsiTheme="minorHAnsi" w:cs="Arial"/>
              </w:rPr>
            </w:pPr>
            <w:r w:rsidRPr="0028642E">
              <w:rPr>
                <w:rFonts w:asciiTheme="minorHAnsi" w:hAnsiTheme="minorHAnsi" w:cs="Arial"/>
              </w:rPr>
              <w:t>Part A Work l</w:t>
            </w:r>
            <w:r w:rsidR="006864E6" w:rsidRPr="0028642E">
              <w:rPr>
                <w:rFonts w:asciiTheme="minorHAnsi" w:hAnsiTheme="minorHAnsi" w:cs="Arial"/>
              </w:rPr>
              <w:t xml:space="preserve">inked to practical sessions: </w:t>
            </w:r>
            <w:r w:rsidR="006864E6" w:rsidRPr="0028642E">
              <w:rPr>
                <w:rFonts w:asciiTheme="minorHAnsi" w:hAnsiTheme="minorHAnsi" w:cs="Arial"/>
              </w:rPr>
              <w:tab/>
              <w:t>80-100</w:t>
            </w:r>
          </w:p>
          <w:p w:rsidR="0085407E" w:rsidRPr="0028642E" w:rsidRDefault="0085407E" w:rsidP="006864E6">
            <w:pPr>
              <w:pStyle w:val="PlainText"/>
              <w:tabs>
                <w:tab w:val="right" w:pos="5278"/>
              </w:tabs>
              <w:rPr>
                <w:rFonts w:asciiTheme="minorHAnsi" w:hAnsiTheme="minorHAnsi" w:cs="Arial"/>
              </w:rPr>
            </w:pPr>
            <w:r w:rsidRPr="0028642E">
              <w:rPr>
                <w:rFonts w:asciiTheme="minorHAnsi" w:hAnsiTheme="minorHAnsi" w:cs="Arial"/>
              </w:rPr>
              <w:t>Part B Worked linked to desig</w:t>
            </w:r>
            <w:r w:rsidR="009048BA" w:rsidRPr="0028642E">
              <w:rPr>
                <w:rFonts w:asciiTheme="minorHAnsi" w:hAnsiTheme="minorHAnsi" w:cs="Arial"/>
              </w:rPr>
              <w:t>n and drawing:</w:t>
            </w:r>
            <w:r w:rsidR="009048BA" w:rsidRPr="0028642E">
              <w:rPr>
                <w:rFonts w:asciiTheme="minorHAnsi" w:hAnsiTheme="minorHAnsi" w:cs="Arial"/>
              </w:rPr>
              <w:tab/>
              <w:t>80</w:t>
            </w:r>
            <w:r w:rsidR="006864E6" w:rsidRPr="0028642E">
              <w:rPr>
                <w:rFonts w:asciiTheme="minorHAnsi" w:hAnsiTheme="minorHAnsi" w:cs="Arial"/>
              </w:rPr>
              <w:t>-100</w:t>
            </w:r>
          </w:p>
          <w:p w:rsidR="0085407E" w:rsidRPr="0028642E" w:rsidRDefault="0085407E" w:rsidP="006864E6">
            <w:pPr>
              <w:pStyle w:val="PlainText"/>
              <w:tabs>
                <w:tab w:val="right" w:pos="5278"/>
              </w:tabs>
              <w:rPr>
                <w:rFonts w:asciiTheme="minorHAnsi" w:hAnsiTheme="minorHAnsi" w:cs="Arial"/>
              </w:rPr>
            </w:pPr>
            <w:r w:rsidRPr="0028642E">
              <w:rPr>
                <w:rFonts w:asciiTheme="minorHAnsi" w:hAnsiTheme="minorHAnsi" w:cs="Arial"/>
              </w:rPr>
              <w:t>Part C Work l</w:t>
            </w:r>
            <w:r w:rsidR="006864E6" w:rsidRPr="0028642E">
              <w:rPr>
                <w:rFonts w:asciiTheme="minorHAnsi" w:hAnsiTheme="minorHAnsi" w:cs="Arial"/>
              </w:rPr>
              <w:t>inked to transferable skills:</w:t>
            </w:r>
            <w:r w:rsidR="006864E6" w:rsidRPr="0028642E">
              <w:rPr>
                <w:rFonts w:asciiTheme="minorHAnsi" w:hAnsiTheme="minorHAnsi" w:cs="Arial"/>
              </w:rPr>
              <w:tab/>
              <w:t>2</w:t>
            </w:r>
            <w:r w:rsidR="009048BA" w:rsidRPr="0028642E">
              <w:rPr>
                <w:rFonts w:asciiTheme="minorHAnsi" w:hAnsiTheme="minorHAnsi" w:cs="Arial"/>
              </w:rPr>
              <w:t>0</w:t>
            </w:r>
          </w:p>
          <w:p w:rsidR="0085407E" w:rsidRPr="0028642E" w:rsidRDefault="0085407E" w:rsidP="006864E6">
            <w:pPr>
              <w:pStyle w:val="PlainText"/>
              <w:tabs>
                <w:tab w:val="right" w:pos="5278"/>
              </w:tabs>
              <w:rPr>
                <w:rFonts w:asciiTheme="minorHAnsi" w:hAnsiTheme="minorHAnsi" w:cs="Arial"/>
                <w:b/>
              </w:rPr>
            </w:pPr>
            <w:r w:rsidRPr="0028642E">
              <w:rPr>
                <w:rFonts w:asciiTheme="minorHAnsi" w:hAnsiTheme="minorHAnsi" w:cs="Arial"/>
                <w:b/>
              </w:rPr>
              <w:t>Student managed learning hours:</w:t>
            </w:r>
            <w:r w:rsidRPr="0028642E">
              <w:rPr>
                <w:rFonts w:asciiTheme="minorHAnsi" w:hAnsiTheme="minorHAnsi" w:cs="Arial"/>
                <w:b/>
              </w:rPr>
              <w:tab/>
              <w:t>200</w:t>
            </w:r>
          </w:p>
          <w:p w:rsidR="0085407E" w:rsidRPr="0028642E" w:rsidRDefault="0085407E" w:rsidP="006864E6">
            <w:pPr>
              <w:pStyle w:val="PlainText"/>
              <w:tabs>
                <w:tab w:val="right" w:pos="5278"/>
              </w:tabs>
              <w:rPr>
                <w:rFonts w:asciiTheme="minorHAnsi" w:hAnsiTheme="minorHAnsi" w:cs="Arial"/>
                <w:b/>
              </w:rPr>
            </w:pPr>
            <w:r w:rsidRPr="0028642E">
              <w:rPr>
                <w:rFonts w:asciiTheme="minorHAnsi" w:hAnsiTheme="minorHAnsi" w:cs="Arial"/>
                <w:b/>
              </w:rPr>
              <w:t>Total learning time:</w:t>
            </w:r>
            <w:r w:rsidRPr="0028642E">
              <w:rPr>
                <w:rFonts w:asciiTheme="minorHAnsi" w:hAnsiTheme="minorHAnsi" w:cs="Arial"/>
                <w:b/>
              </w:rPr>
              <w:tab/>
              <w:t>300</w:t>
            </w:r>
          </w:p>
          <w:p w:rsidR="0085407E" w:rsidRPr="0028642E" w:rsidRDefault="0085407E" w:rsidP="005B07D2">
            <w:pPr>
              <w:pStyle w:val="PlainText"/>
              <w:tabs>
                <w:tab w:val="right" w:pos="4853"/>
              </w:tabs>
              <w:rPr>
                <w:rFonts w:asciiTheme="minorHAnsi" w:hAnsiTheme="minorHAnsi" w:cs="Arial"/>
              </w:rPr>
            </w:pPr>
          </w:p>
        </w:tc>
      </w:tr>
      <w:tr w:rsidR="0085407E">
        <w:tblPrEx>
          <w:tblCellMar>
            <w:top w:w="0" w:type="dxa"/>
            <w:bottom w:w="0" w:type="dxa"/>
          </w:tblCellMar>
        </w:tblPrEx>
        <w:tc>
          <w:tcPr>
            <w:tcW w:w="2127" w:type="dxa"/>
          </w:tcPr>
          <w:p w:rsidR="0085407E" w:rsidRPr="0028642E" w:rsidRDefault="0085407E">
            <w:pPr>
              <w:pStyle w:val="PlainText"/>
              <w:rPr>
                <w:rFonts w:asciiTheme="minorHAnsi" w:hAnsiTheme="minorHAnsi" w:cs="Arial"/>
                <w:b/>
              </w:rPr>
            </w:pPr>
            <w:r w:rsidRPr="0028642E">
              <w:rPr>
                <w:rFonts w:asciiTheme="minorHAnsi" w:hAnsiTheme="minorHAnsi" w:cs="Arial"/>
                <w:b/>
              </w:rPr>
              <w:t>Indicative content</w:t>
            </w:r>
          </w:p>
        </w:tc>
        <w:tc>
          <w:tcPr>
            <w:tcW w:w="6237" w:type="dxa"/>
          </w:tcPr>
          <w:p w:rsidR="0085407E" w:rsidRPr="0028642E" w:rsidRDefault="00B66E16">
            <w:pPr>
              <w:rPr>
                <w:rFonts w:asciiTheme="minorHAnsi" w:hAnsiTheme="minorHAnsi" w:cs="Arial"/>
                <w:b/>
              </w:rPr>
            </w:pPr>
            <w:r w:rsidRPr="0028642E">
              <w:rPr>
                <w:rFonts w:asciiTheme="minorHAnsi" w:hAnsiTheme="minorHAnsi" w:cs="Arial"/>
                <w:b/>
              </w:rPr>
              <w:t>Generic Specification of content</w:t>
            </w:r>
          </w:p>
          <w:p w:rsidR="0085407E" w:rsidRPr="0028642E" w:rsidRDefault="0085407E">
            <w:pPr>
              <w:rPr>
                <w:rFonts w:asciiTheme="minorHAnsi" w:hAnsiTheme="minorHAnsi" w:cs="Arial"/>
              </w:rPr>
            </w:pPr>
          </w:p>
          <w:p w:rsidR="00FD4F95" w:rsidRPr="0028642E" w:rsidRDefault="006864E6" w:rsidP="00FD4F95">
            <w:pPr>
              <w:pStyle w:val="PlainText"/>
              <w:rPr>
                <w:rFonts w:asciiTheme="minorHAnsi" w:hAnsiTheme="minorHAnsi" w:cs="Arial"/>
                <w:b/>
              </w:rPr>
            </w:pPr>
            <w:r w:rsidRPr="0028642E">
              <w:rPr>
                <w:rFonts w:asciiTheme="minorHAnsi" w:hAnsiTheme="minorHAnsi" w:cs="Arial"/>
                <w:b/>
              </w:rPr>
              <w:t>Part A (120-150</w:t>
            </w:r>
            <w:r w:rsidR="00FD4F95" w:rsidRPr="0028642E">
              <w:rPr>
                <w:rFonts w:asciiTheme="minorHAnsi" w:hAnsiTheme="minorHAnsi" w:cs="Arial"/>
                <w:b/>
              </w:rPr>
              <w:t xml:space="preserve"> hours of student learning)</w:t>
            </w:r>
          </w:p>
          <w:p w:rsidR="00FD4F95" w:rsidRPr="0028642E" w:rsidRDefault="00FD4F95" w:rsidP="00FD4F95">
            <w:pPr>
              <w:pStyle w:val="PlainText"/>
              <w:rPr>
                <w:rFonts w:asciiTheme="minorHAnsi" w:hAnsiTheme="minorHAnsi" w:cs="Arial"/>
                <w:b/>
              </w:rPr>
            </w:pPr>
            <w:r w:rsidRPr="0028642E">
              <w:rPr>
                <w:rFonts w:asciiTheme="minorHAnsi" w:hAnsiTheme="minorHAnsi" w:cs="Arial"/>
                <w:b/>
              </w:rPr>
              <w:t>Practical work</w:t>
            </w:r>
          </w:p>
          <w:p w:rsidR="00FD4F95" w:rsidRPr="0028642E" w:rsidRDefault="00F41930" w:rsidP="00FD4F95">
            <w:pPr>
              <w:pStyle w:val="PlainText"/>
              <w:rPr>
                <w:rFonts w:asciiTheme="minorHAnsi" w:hAnsiTheme="minorHAnsi" w:cs="Arial"/>
              </w:rPr>
            </w:pPr>
            <w:r w:rsidRPr="0028642E">
              <w:rPr>
                <w:rFonts w:asciiTheme="minorHAnsi" w:hAnsiTheme="minorHAnsi" w:cs="Arial"/>
                <w:b/>
              </w:rPr>
              <w:t>Undertaking practical work</w:t>
            </w:r>
            <w:r w:rsidRPr="0028642E">
              <w:rPr>
                <w:rFonts w:asciiTheme="minorHAnsi" w:hAnsiTheme="minorHAnsi" w:cs="Arial"/>
              </w:rPr>
              <w:t xml:space="preserve">. Including </w:t>
            </w:r>
            <w:r w:rsidR="00FD4F95" w:rsidRPr="0028642E">
              <w:rPr>
                <w:rFonts w:asciiTheme="minorHAnsi" w:hAnsiTheme="minorHAnsi" w:cs="Arial"/>
              </w:rPr>
              <w:t xml:space="preserve">designing </w:t>
            </w:r>
            <w:r w:rsidRPr="0028642E">
              <w:rPr>
                <w:rFonts w:asciiTheme="minorHAnsi" w:hAnsiTheme="minorHAnsi" w:cs="Arial"/>
              </w:rPr>
              <w:t xml:space="preserve">appropriate practical experimentation, </w:t>
            </w:r>
            <w:r w:rsidR="00FD4F95" w:rsidRPr="0028642E">
              <w:rPr>
                <w:rFonts w:asciiTheme="minorHAnsi" w:hAnsiTheme="minorHAnsi" w:cs="Arial"/>
              </w:rPr>
              <w:t xml:space="preserve">undertaking investigatory </w:t>
            </w:r>
            <w:r w:rsidRPr="0028642E">
              <w:rPr>
                <w:rFonts w:asciiTheme="minorHAnsi" w:hAnsiTheme="minorHAnsi" w:cs="Arial"/>
              </w:rPr>
              <w:t xml:space="preserve">work, </w:t>
            </w:r>
            <w:r w:rsidR="00B66E16" w:rsidRPr="0028642E">
              <w:rPr>
                <w:rFonts w:asciiTheme="minorHAnsi" w:hAnsiTheme="minorHAnsi" w:cs="Arial"/>
              </w:rPr>
              <w:t>deriving results from such work, appropriately analysing them, discussing the results and then drawing conclusions</w:t>
            </w:r>
            <w:r w:rsidR="004107B1" w:rsidRPr="0028642E">
              <w:rPr>
                <w:rFonts w:asciiTheme="minorHAnsi" w:hAnsiTheme="minorHAnsi" w:cs="Arial"/>
              </w:rPr>
              <w:t>.</w:t>
            </w:r>
          </w:p>
          <w:p w:rsidR="00FD4F95" w:rsidRPr="0028642E" w:rsidRDefault="00B66E16" w:rsidP="00FD4F95">
            <w:pPr>
              <w:pStyle w:val="PlainText"/>
              <w:rPr>
                <w:rFonts w:asciiTheme="minorHAnsi" w:hAnsiTheme="minorHAnsi" w:cs="Arial"/>
              </w:rPr>
            </w:pPr>
            <w:r w:rsidRPr="0028642E">
              <w:rPr>
                <w:rFonts w:asciiTheme="minorHAnsi" w:hAnsiTheme="minorHAnsi" w:cs="Arial"/>
                <w:b/>
              </w:rPr>
              <w:t>Prototyping and model building</w:t>
            </w:r>
            <w:r w:rsidRPr="0028642E">
              <w:rPr>
                <w:rFonts w:asciiTheme="minorHAnsi" w:hAnsiTheme="minorHAnsi" w:cs="Arial"/>
              </w:rPr>
              <w:t xml:space="preserve">. Including either the development of </w:t>
            </w:r>
            <w:r w:rsidR="00FD4F95" w:rsidRPr="0028642E">
              <w:rPr>
                <w:rFonts w:asciiTheme="minorHAnsi" w:hAnsiTheme="minorHAnsi" w:cs="Arial"/>
              </w:rPr>
              <w:t xml:space="preserve">manufacturing </w:t>
            </w:r>
            <w:r w:rsidR="006864E6" w:rsidRPr="0028642E">
              <w:rPr>
                <w:rFonts w:asciiTheme="minorHAnsi" w:hAnsiTheme="minorHAnsi" w:cs="Arial"/>
              </w:rPr>
              <w:t xml:space="preserve">or other types of </w:t>
            </w:r>
            <w:r w:rsidR="00FD4F95" w:rsidRPr="0028642E">
              <w:rPr>
                <w:rFonts w:asciiTheme="minorHAnsi" w:hAnsiTheme="minorHAnsi" w:cs="Arial"/>
              </w:rPr>
              <w:t>prototyp</w:t>
            </w:r>
            <w:r w:rsidR="006864E6" w:rsidRPr="0028642E">
              <w:rPr>
                <w:rFonts w:asciiTheme="minorHAnsi" w:hAnsiTheme="minorHAnsi" w:cs="Arial"/>
              </w:rPr>
              <w:t>e</w:t>
            </w:r>
            <w:r w:rsidRPr="0028642E">
              <w:rPr>
                <w:rFonts w:asciiTheme="minorHAnsi" w:hAnsiTheme="minorHAnsi" w:cs="Arial"/>
              </w:rPr>
              <w:t xml:space="preserve"> or engineering models relevant to the stu</w:t>
            </w:r>
            <w:r w:rsidR="00FD4F95" w:rsidRPr="0028642E">
              <w:rPr>
                <w:rFonts w:asciiTheme="minorHAnsi" w:hAnsiTheme="minorHAnsi" w:cs="Arial"/>
              </w:rPr>
              <w:t>dents’ discipline</w:t>
            </w:r>
            <w:r w:rsidR="006864E6" w:rsidRPr="0028642E">
              <w:rPr>
                <w:rFonts w:asciiTheme="minorHAnsi" w:hAnsiTheme="minorHAnsi" w:cs="Arial"/>
              </w:rPr>
              <w:t>.</w:t>
            </w:r>
          </w:p>
          <w:p w:rsidR="006610ED" w:rsidRPr="0028642E" w:rsidRDefault="006610ED" w:rsidP="006610ED">
            <w:pPr>
              <w:rPr>
                <w:rFonts w:asciiTheme="minorHAnsi" w:hAnsiTheme="minorHAnsi" w:cs="Arial"/>
              </w:rPr>
            </w:pPr>
            <w:r w:rsidRPr="0028642E">
              <w:rPr>
                <w:rFonts w:asciiTheme="minorHAnsi" w:hAnsiTheme="minorHAnsi" w:cs="Arial"/>
                <w:b/>
              </w:rPr>
              <w:t>Health and Safety</w:t>
            </w:r>
            <w:r w:rsidRPr="0028642E">
              <w:rPr>
                <w:rFonts w:asciiTheme="minorHAnsi" w:hAnsiTheme="minorHAnsi" w:cs="Arial"/>
              </w:rPr>
              <w:t>. Safety induction for students. Health and Safety at Work Act. COSHH regulations. Railway safety. HSE. Prohibition and enforcement notices. Powers of Inspectors. Records. CITB certificate. Causes of accidents. Statistics. Hazard identification and risk management. Accident prevention. PPE. Implications for CDM Regulations. Criminal penalties. Site safety management</w:t>
            </w:r>
          </w:p>
          <w:p w:rsidR="006610ED" w:rsidRPr="0028642E" w:rsidRDefault="006610ED" w:rsidP="006610ED">
            <w:pPr>
              <w:rPr>
                <w:rFonts w:asciiTheme="minorHAnsi" w:hAnsiTheme="minorHAnsi" w:cs="Arial"/>
              </w:rPr>
            </w:pPr>
            <w:r w:rsidRPr="0028642E">
              <w:rPr>
                <w:rFonts w:asciiTheme="minorHAnsi" w:hAnsiTheme="minorHAnsi" w:cs="Arial"/>
                <w:b/>
              </w:rPr>
              <w:t>Project management and group work</w:t>
            </w:r>
            <w:r w:rsidRPr="0028642E">
              <w:rPr>
                <w:rFonts w:asciiTheme="minorHAnsi" w:hAnsiTheme="minorHAnsi" w:cs="Arial"/>
              </w:rPr>
              <w:t>. Including group role descriptions and introduction to functions of leaders and managers and basic project management, including and understanding of project information and specifications and deliverables</w:t>
            </w:r>
          </w:p>
          <w:p w:rsidR="006610ED" w:rsidRPr="0028642E" w:rsidRDefault="006610ED" w:rsidP="00FD4F95">
            <w:pPr>
              <w:pStyle w:val="PlainText"/>
              <w:rPr>
                <w:rFonts w:asciiTheme="minorHAnsi" w:hAnsiTheme="minorHAnsi" w:cs="Arial"/>
              </w:rPr>
            </w:pPr>
          </w:p>
          <w:p w:rsidR="00FD4F95" w:rsidRPr="0028642E" w:rsidRDefault="00FD4F95" w:rsidP="00FD4F95">
            <w:pPr>
              <w:pStyle w:val="PlainText"/>
              <w:rPr>
                <w:rFonts w:asciiTheme="minorHAnsi" w:hAnsiTheme="minorHAnsi" w:cs="Arial"/>
              </w:rPr>
            </w:pPr>
          </w:p>
          <w:p w:rsidR="00FD4F95" w:rsidRPr="0028642E" w:rsidRDefault="009048BA" w:rsidP="00FD4F95">
            <w:pPr>
              <w:pStyle w:val="PlainText"/>
              <w:rPr>
                <w:rFonts w:asciiTheme="minorHAnsi" w:hAnsiTheme="minorHAnsi" w:cs="Arial"/>
                <w:b/>
              </w:rPr>
            </w:pPr>
            <w:r w:rsidRPr="0028642E">
              <w:rPr>
                <w:rFonts w:asciiTheme="minorHAnsi" w:hAnsiTheme="minorHAnsi" w:cs="Arial"/>
                <w:b/>
              </w:rPr>
              <w:t>Part B (12</w:t>
            </w:r>
            <w:r w:rsidR="00FD4F95" w:rsidRPr="0028642E">
              <w:rPr>
                <w:rFonts w:asciiTheme="minorHAnsi" w:hAnsiTheme="minorHAnsi" w:cs="Arial"/>
                <w:b/>
              </w:rPr>
              <w:t>0</w:t>
            </w:r>
            <w:r w:rsidR="006864E6" w:rsidRPr="0028642E">
              <w:rPr>
                <w:rFonts w:asciiTheme="minorHAnsi" w:hAnsiTheme="minorHAnsi" w:cs="Arial"/>
                <w:b/>
              </w:rPr>
              <w:t>-150</w:t>
            </w:r>
            <w:r w:rsidR="00FD4F95" w:rsidRPr="0028642E">
              <w:rPr>
                <w:rFonts w:asciiTheme="minorHAnsi" w:hAnsiTheme="minorHAnsi" w:cs="Arial"/>
                <w:b/>
              </w:rPr>
              <w:t xml:space="preserve"> hours of student learning)</w:t>
            </w:r>
          </w:p>
          <w:p w:rsidR="0085407E" w:rsidRPr="0028642E" w:rsidRDefault="0085407E">
            <w:pPr>
              <w:rPr>
                <w:rFonts w:asciiTheme="minorHAnsi" w:hAnsiTheme="minorHAnsi" w:cs="Arial"/>
              </w:rPr>
            </w:pPr>
            <w:r w:rsidRPr="0028642E">
              <w:rPr>
                <w:rFonts w:asciiTheme="minorHAnsi" w:hAnsiTheme="minorHAnsi" w:cs="Arial"/>
                <w:b/>
              </w:rPr>
              <w:t>Design methods and constraints</w:t>
            </w:r>
            <w:r w:rsidRPr="0028642E">
              <w:rPr>
                <w:rFonts w:asciiTheme="minorHAnsi" w:hAnsiTheme="minorHAnsi" w:cs="Arial"/>
              </w:rPr>
              <w:t xml:space="preserve">. Including the processes of briefing, specification, </w:t>
            </w:r>
            <w:r w:rsidR="00C3080C" w:rsidRPr="0028642E">
              <w:rPr>
                <w:rFonts w:asciiTheme="minorHAnsi" w:hAnsiTheme="minorHAnsi" w:cs="Arial"/>
              </w:rPr>
              <w:t xml:space="preserve">sourcing and evaluating technical literature, </w:t>
            </w:r>
            <w:r w:rsidRPr="0028642E">
              <w:rPr>
                <w:rFonts w:asciiTheme="minorHAnsi" w:hAnsiTheme="minorHAnsi" w:cs="Arial"/>
              </w:rPr>
              <w:lastRenderedPageBreak/>
              <w:t xml:space="preserve">materials selection, </w:t>
            </w:r>
            <w:r w:rsidR="00CA4337" w:rsidRPr="0028642E">
              <w:rPr>
                <w:rFonts w:asciiTheme="minorHAnsi" w:hAnsiTheme="minorHAnsi" w:cs="Arial"/>
              </w:rPr>
              <w:t xml:space="preserve">defining input parameters, </w:t>
            </w:r>
            <w:r w:rsidRPr="0028642E">
              <w:rPr>
                <w:rFonts w:asciiTheme="minorHAnsi" w:hAnsiTheme="minorHAnsi" w:cs="Arial"/>
              </w:rPr>
              <w:t>form options choosing and sustainable development principles</w:t>
            </w:r>
            <w:r w:rsidR="00CA4337" w:rsidRPr="0028642E">
              <w:rPr>
                <w:rFonts w:asciiTheme="minorHAnsi" w:hAnsiTheme="minorHAnsi" w:cs="Arial"/>
              </w:rPr>
              <w:t>. Also including ways of evaluating design outputs.</w:t>
            </w:r>
          </w:p>
          <w:p w:rsidR="0085407E" w:rsidRPr="0028642E" w:rsidRDefault="0085407E">
            <w:pPr>
              <w:rPr>
                <w:rFonts w:asciiTheme="minorHAnsi" w:hAnsiTheme="minorHAnsi" w:cs="Arial"/>
              </w:rPr>
            </w:pPr>
            <w:r w:rsidRPr="0028642E">
              <w:rPr>
                <w:rFonts w:asciiTheme="minorHAnsi" w:hAnsiTheme="minorHAnsi" w:cs="Arial"/>
                <w:b/>
              </w:rPr>
              <w:t xml:space="preserve">Creative thinking </w:t>
            </w:r>
            <w:r w:rsidR="00600B25" w:rsidRPr="0028642E">
              <w:rPr>
                <w:rFonts w:asciiTheme="minorHAnsi" w:hAnsiTheme="minorHAnsi" w:cs="Arial"/>
                <w:b/>
              </w:rPr>
              <w:t>and problem solving techniques</w:t>
            </w:r>
            <w:r w:rsidRPr="0028642E">
              <w:rPr>
                <w:rFonts w:asciiTheme="minorHAnsi" w:hAnsiTheme="minorHAnsi" w:cs="Arial"/>
                <w:b/>
              </w:rPr>
              <w:t xml:space="preserve">. </w:t>
            </w:r>
            <w:r w:rsidRPr="0028642E">
              <w:rPr>
                <w:rFonts w:asciiTheme="minorHAnsi" w:hAnsiTheme="minorHAnsi" w:cs="Arial"/>
              </w:rPr>
              <w:t>Including introduction to techniques including brainstorming,</w:t>
            </w:r>
            <w:r w:rsidR="00C3080C" w:rsidRPr="0028642E">
              <w:rPr>
                <w:rFonts w:asciiTheme="minorHAnsi" w:hAnsiTheme="minorHAnsi" w:cs="Arial"/>
              </w:rPr>
              <w:t xml:space="preserve"> mind-mapping and </w:t>
            </w:r>
            <w:r w:rsidR="006864E6" w:rsidRPr="0028642E">
              <w:rPr>
                <w:rFonts w:asciiTheme="minorHAnsi" w:hAnsiTheme="minorHAnsi" w:cs="Arial"/>
              </w:rPr>
              <w:t xml:space="preserve">mental </w:t>
            </w:r>
            <w:r w:rsidR="00C3080C" w:rsidRPr="0028642E">
              <w:rPr>
                <w:rFonts w:asciiTheme="minorHAnsi" w:hAnsiTheme="minorHAnsi" w:cs="Arial"/>
              </w:rPr>
              <w:t>block busting</w:t>
            </w:r>
            <w:r w:rsidR="00CA4337" w:rsidRPr="0028642E">
              <w:rPr>
                <w:rFonts w:asciiTheme="minorHAnsi" w:hAnsiTheme="minorHAnsi" w:cs="Arial"/>
              </w:rPr>
              <w:t>. Also including processes of conceptual design, synthesis</w:t>
            </w:r>
            <w:r w:rsidR="00C3080C" w:rsidRPr="0028642E">
              <w:rPr>
                <w:rFonts w:asciiTheme="minorHAnsi" w:hAnsiTheme="minorHAnsi" w:cs="Arial"/>
              </w:rPr>
              <w:t xml:space="preserve"> and an appreciation of aesthetics</w:t>
            </w:r>
            <w:r w:rsidR="006864E6" w:rsidRPr="0028642E">
              <w:rPr>
                <w:rFonts w:asciiTheme="minorHAnsi" w:hAnsiTheme="minorHAnsi" w:cs="Arial"/>
              </w:rPr>
              <w:t>.</w:t>
            </w:r>
          </w:p>
          <w:p w:rsidR="0085407E" w:rsidRPr="0028642E" w:rsidRDefault="0085407E">
            <w:pPr>
              <w:rPr>
                <w:rFonts w:asciiTheme="minorHAnsi" w:hAnsiTheme="minorHAnsi" w:cs="Arial"/>
              </w:rPr>
            </w:pPr>
            <w:r w:rsidRPr="0028642E">
              <w:rPr>
                <w:rFonts w:asciiTheme="minorHAnsi" w:hAnsiTheme="minorHAnsi" w:cs="Arial"/>
                <w:b/>
              </w:rPr>
              <w:t>Hand drawing</w:t>
            </w:r>
            <w:r w:rsidRPr="0028642E">
              <w:rPr>
                <w:rFonts w:asciiTheme="minorHAnsi" w:hAnsiTheme="minorHAnsi" w:cs="Arial"/>
              </w:rPr>
              <w:t>. Including material selection, approaches to sizing and proportion and techniques. Subject matter will vary depending on students’ discipline and may include fieldwork sketching buildings or large scale engineering artefacts, or studio based work for smaller products).</w:t>
            </w:r>
          </w:p>
          <w:p w:rsidR="0085407E" w:rsidRPr="0028642E" w:rsidRDefault="00C3080C">
            <w:pPr>
              <w:rPr>
                <w:rFonts w:asciiTheme="minorHAnsi" w:hAnsiTheme="minorHAnsi" w:cs="Arial"/>
              </w:rPr>
            </w:pPr>
            <w:r w:rsidRPr="0028642E">
              <w:rPr>
                <w:rFonts w:asciiTheme="minorHAnsi" w:hAnsiTheme="minorHAnsi" w:cs="Arial"/>
                <w:b/>
              </w:rPr>
              <w:t>Computer Aided Drawing</w:t>
            </w:r>
            <w:r w:rsidRPr="0028642E">
              <w:rPr>
                <w:rFonts w:asciiTheme="minorHAnsi" w:hAnsiTheme="minorHAnsi" w:cs="Arial"/>
              </w:rPr>
              <w:t xml:space="preserve">. </w:t>
            </w:r>
            <w:r w:rsidR="006864E6" w:rsidRPr="0028642E">
              <w:rPr>
                <w:rFonts w:asciiTheme="minorHAnsi" w:hAnsiTheme="minorHAnsi" w:cs="Arial"/>
              </w:rPr>
              <w:t>U</w:t>
            </w:r>
            <w:r w:rsidRPr="0028642E">
              <w:rPr>
                <w:rFonts w:asciiTheme="minorHAnsi" w:hAnsiTheme="minorHAnsi" w:cs="Arial"/>
              </w:rPr>
              <w:t>sing packages and conventions appropriate to the students’ discipline</w:t>
            </w:r>
            <w:r w:rsidR="006864E6" w:rsidRPr="0028642E">
              <w:rPr>
                <w:rFonts w:asciiTheme="minorHAnsi" w:hAnsiTheme="minorHAnsi" w:cs="Arial"/>
              </w:rPr>
              <w:t>.</w:t>
            </w:r>
          </w:p>
          <w:p w:rsidR="00C3080C" w:rsidRPr="0028642E" w:rsidRDefault="00C3080C">
            <w:pPr>
              <w:rPr>
                <w:rFonts w:asciiTheme="minorHAnsi" w:hAnsiTheme="minorHAnsi" w:cs="Arial"/>
              </w:rPr>
            </w:pPr>
          </w:p>
          <w:p w:rsidR="004107B1" w:rsidRPr="0028642E" w:rsidRDefault="006864E6" w:rsidP="004107B1">
            <w:pPr>
              <w:pStyle w:val="PlainText"/>
              <w:rPr>
                <w:rFonts w:asciiTheme="minorHAnsi" w:hAnsiTheme="minorHAnsi" w:cs="Arial"/>
                <w:b/>
              </w:rPr>
            </w:pPr>
            <w:r w:rsidRPr="0028642E">
              <w:rPr>
                <w:rFonts w:asciiTheme="minorHAnsi" w:hAnsiTheme="minorHAnsi" w:cs="Arial"/>
                <w:b/>
              </w:rPr>
              <w:t>Part C (3</w:t>
            </w:r>
            <w:r w:rsidR="009048BA" w:rsidRPr="0028642E">
              <w:rPr>
                <w:rFonts w:asciiTheme="minorHAnsi" w:hAnsiTheme="minorHAnsi" w:cs="Arial"/>
                <w:b/>
              </w:rPr>
              <w:t>0</w:t>
            </w:r>
            <w:r w:rsidR="004107B1" w:rsidRPr="0028642E">
              <w:rPr>
                <w:rFonts w:asciiTheme="minorHAnsi" w:hAnsiTheme="minorHAnsi" w:cs="Arial"/>
                <w:b/>
              </w:rPr>
              <w:t xml:space="preserve"> hours of student learning)</w:t>
            </w:r>
          </w:p>
          <w:p w:rsidR="0085407E" w:rsidRPr="0028642E" w:rsidRDefault="0085407E">
            <w:pPr>
              <w:rPr>
                <w:rFonts w:asciiTheme="minorHAnsi" w:hAnsiTheme="minorHAnsi" w:cs="Arial"/>
              </w:rPr>
            </w:pPr>
            <w:r w:rsidRPr="0028642E">
              <w:rPr>
                <w:rFonts w:asciiTheme="minorHAnsi" w:hAnsiTheme="minorHAnsi" w:cs="Arial"/>
                <w:b/>
              </w:rPr>
              <w:t>Presentations</w:t>
            </w:r>
            <w:r w:rsidRPr="0028642E">
              <w:rPr>
                <w:rFonts w:asciiTheme="minorHAnsi" w:hAnsiTheme="minorHAnsi" w:cs="Arial"/>
              </w:rPr>
              <w:t>. Including guidance through software capabilities and require students to prepare and deliver a computer based presentation including use of appropriate combinations of words, tables and images to convey real meaning.</w:t>
            </w:r>
          </w:p>
          <w:p w:rsidR="0085407E" w:rsidRPr="0028642E" w:rsidRDefault="0085407E">
            <w:pPr>
              <w:rPr>
                <w:rFonts w:asciiTheme="minorHAnsi" w:hAnsiTheme="minorHAnsi" w:cs="Arial"/>
              </w:rPr>
            </w:pPr>
            <w:r w:rsidRPr="0028642E">
              <w:rPr>
                <w:rFonts w:asciiTheme="minorHAnsi" w:hAnsiTheme="minorHAnsi" w:cs="Arial"/>
                <w:b/>
              </w:rPr>
              <w:t>Technical written English</w:t>
            </w:r>
            <w:r w:rsidRPr="0028642E">
              <w:rPr>
                <w:rFonts w:asciiTheme="minorHAnsi" w:hAnsiTheme="minorHAnsi" w:cs="Arial"/>
              </w:rPr>
              <w:t xml:space="preserve">. Including accurate </w:t>
            </w:r>
            <w:proofErr w:type="gramStart"/>
            <w:r w:rsidRPr="0028642E">
              <w:rPr>
                <w:rFonts w:asciiTheme="minorHAnsi" w:hAnsiTheme="minorHAnsi" w:cs="Arial"/>
              </w:rPr>
              <w:t>spelling,</w:t>
            </w:r>
            <w:proofErr w:type="gramEnd"/>
            <w:r w:rsidRPr="0028642E">
              <w:rPr>
                <w:rFonts w:asciiTheme="minorHAnsi" w:hAnsiTheme="minorHAnsi" w:cs="Arial"/>
              </w:rPr>
              <w:t xml:space="preserve"> and correct and appropriate structure at sentence, paragraph and document level, and which displays an ability to communicate succinctly and use punctuation appropriately</w:t>
            </w:r>
            <w:r w:rsidR="006864E6" w:rsidRPr="0028642E">
              <w:rPr>
                <w:rFonts w:asciiTheme="minorHAnsi" w:hAnsiTheme="minorHAnsi" w:cs="Arial"/>
              </w:rPr>
              <w:t xml:space="preserve">, and </w:t>
            </w:r>
            <w:r w:rsidR="006610ED" w:rsidRPr="0028642E">
              <w:rPr>
                <w:rFonts w:asciiTheme="minorHAnsi" w:hAnsiTheme="minorHAnsi" w:cs="Arial"/>
              </w:rPr>
              <w:t>which has been prepared taking advantage of features in word processing packages</w:t>
            </w:r>
            <w:r w:rsidRPr="0028642E">
              <w:rPr>
                <w:rFonts w:asciiTheme="minorHAnsi" w:hAnsiTheme="minorHAnsi" w:cs="Arial"/>
              </w:rPr>
              <w:t>.</w:t>
            </w:r>
          </w:p>
          <w:p w:rsidR="0085407E" w:rsidRPr="0028642E" w:rsidRDefault="0085407E">
            <w:pPr>
              <w:pStyle w:val="PlainText"/>
              <w:rPr>
                <w:rFonts w:asciiTheme="minorHAnsi" w:hAnsiTheme="minorHAnsi" w:cs="Arial"/>
              </w:rPr>
            </w:pPr>
            <w:r w:rsidRPr="0028642E">
              <w:rPr>
                <w:rFonts w:asciiTheme="minorHAnsi" w:hAnsiTheme="minorHAnsi" w:cs="Arial"/>
                <w:b/>
              </w:rPr>
              <w:t>Referencing</w:t>
            </w:r>
            <w:r w:rsidRPr="0028642E">
              <w:rPr>
                <w:rFonts w:asciiTheme="minorHAnsi" w:hAnsiTheme="minorHAnsi" w:cs="Arial"/>
              </w:rPr>
              <w:t xml:space="preserve">. </w:t>
            </w:r>
            <w:r w:rsidR="00600B25" w:rsidRPr="0028642E">
              <w:rPr>
                <w:rFonts w:asciiTheme="minorHAnsi" w:hAnsiTheme="minorHAnsi" w:cs="Arial"/>
              </w:rPr>
              <w:t>Information and literature search leading to i</w:t>
            </w:r>
            <w:r w:rsidRPr="0028642E">
              <w:rPr>
                <w:rFonts w:asciiTheme="minorHAnsi" w:hAnsiTheme="minorHAnsi" w:cs="Arial"/>
              </w:rPr>
              <w:t>ncluding both the means of including material from other sources in the text, and the means of generating the list of bibliographic details, including use of proprietary software as appropriate to the discipline.</w:t>
            </w:r>
            <w:r w:rsidR="006D2314" w:rsidRPr="0028642E">
              <w:rPr>
                <w:rFonts w:asciiTheme="minorHAnsi" w:hAnsiTheme="minorHAnsi" w:cs="Arial"/>
              </w:rPr>
              <w:t xml:space="preserve"> Understanding of plagiarism.</w:t>
            </w:r>
          </w:p>
          <w:p w:rsidR="0085407E" w:rsidRPr="0028642E" w:rsidRDefault="0085407E">
            <w:pPr>
              <w:rPr>
                <w:rFonts w:asciiTheme="minorHAnsi" w:hAnsiTheme="minorHAnsi" w:cs="Arial"/>
              </w:rPr>
            </w:pPr>
            <w:r w:rsidRPr="0028642E">
              <w:rPr>
                <w:rFonts w:asciiTheme="minorHAnsi" w:hAnsiTheme="minorHAnsi" w:cs="Arial"/>
                <w:b/>
              </w:rPr>
              <w:t>Personal Development Planning</w:t>
            </w:r>
            <w:r w:rsidRPr="0028642E">
              <w:rPr>
                <w:rFonts w:asciiTheme="minorHAnsi" w:hAnsiTheme="minorHAnsi" w:cs="Arial"/>
              </w:rPr>
              <w:t xml:space="preserve">, including the processes of reflective practice, </w:t>
            </w:r>
            <w:r w:rsidR="008B6F62" w:rsidRPr="0028642E">
              <w:rPr>
                <w:rFonts w:asciiTheme="minorHAnsi" w:hAnsiTheme="minorHAnsi" w:cs="Arial"/>
              </w:rPr>
              <w:t xml:space="preserve">SWOT analysis, </w:t>
            </w:r>
            <w:r w:rsidRPr="0028642E">
              <w:rPr>
                <w:rFonts w:asciiTheme="minorHAnsi" w:hAnsiTheme="minorHAnsi" w:cs="Arial"/>
              </w:rPr>
              <w:t>evaluation of prior experience and personal goal setting for the future</w:t>
            </w:r>
            <w:r w:rsidR="008B6F62" w:rsidRPr="0028642E">
              <w:rPr>
                <w:rFonts w:asciiTheme="minorHAnsi" w:hAnsiTheme="minorHAnsi" w:cs="Arial"/>
              </w:rPr>
              <w:t>, including progression through the professional body</w:t>
            </w:r>
          </w:p>
          <w:p w:rsidR="0085407E" w:rsidRPr="0028642E" w:rsidRDefault="0085407E">
            <w:pPr>
              <w:rPr>
                <w:rFonts w:asciiTheme="minorHAnsi" w:hAnsiTheme="minorHAnsi" w:cs="Arial"/>
                <w:b/>
              </w:rPr>
            </w:pPr>
          </w:p>
          <w:p w:rsidR="000C00D0" w:rsidRPr="0028642E" w:rsidRDefault="0085407E">
            <w:pPr>
              <w:rPr>
                <w:rFonts w:asciiTheme="minorHAnsi" w:hAnsiTheme="minorHAnsi" w:cs="Arial"/>
                <w:b/>
              </w:rPr>
            </w:pPr>
            <w:r w:rsidRPr="0028642E">
              <w:rPr>
                <w:rFonts w:asciiTheme="minorHAnsi" w:hAnsiTheme="minorHAnsi" w:cs="Arial"/>
                <w:b/>
              </w:rPr>
              <w:t xml:space="preserve">Elements </w:t>
            </w:r>
            <w:r w:rsidR="000C00D0" w:rsidRPr="0028642E">
              <w:rPr>
                <w:rFonts w:asciiTheme="minorHAnsi" w:hAnsiTheme="minorHAnsi" w:cs="Arial"/>
                <w:b/>
              </w:rPr>
              <w:t>of practical work will include:</w:t>
            </w:r>
          </w:p>
          <w:p w:rsidR="000C00D0" w:rsidRPr="0028642E" w:rsidRDefault="000C00D0">
            <w:pPr>
              <w:rPr>
                <w:rFonts w:asciiTheme="minorHAnsi" w:hAnsiTheme="minorHAnsi" w:cs="Arial"/>
                <w:b/>
              </w:rPr>
            </w:pPr>
          </w:p>
          <w:p w:rsidR="000C00D0" w:rsidRPr="0028642E" w:rsidRDefault="000C00D0" w:rsidP="000C00D0">
            <w:pPr>
              <w:rPr>
                <w:rFonts w:asciiTheme="minorHAnsi" w:hAnsiTheme="minorHAnsi" w:cs="Arial"/>
              </w:rPr>
            </w:pPr>
            <w:r w:rsidRPr="0028642E">
              <w:rPr>
                <w:rFonts w:asciiTheme="minorHAnsi" w:hAnsiTheme="minorHAnsi" w:cs="Arial"/>
              </w:rPr>
              <w:t>Materials laboratories</w:t>
            </w:r>
          </w:p>
          <w:p w:rsidR="000C00D0" w:rsidRPr="0028642E" w:rsidRDefault="000C00D0" w:rsidP="000C00D0">
            <w:pPr>
              <w:rPr>
                <w:rFonts w:asciiTheme="minorHAnsi" w:hAnsiTheme="minorHAnsi" w:cs="Arial"/>
              </w:rPr>
            </w:pPr>
            <w:r w:rsidRPr="0028642E">
              <w:rPr>
                <w:rFonts w:asciiTheme="minorHAnsi" w:hAnsiTheme="minorHAnsi" w:cs="Arial"/>
              </w:rPr>
              <w:t>Applied mechanics</w:t>
            </w:r>
          </w:p>
          <w:p w:rsidR="000C00D0" w:rsidRPr="0028642E" w:rsidRDefault="000C00D0" w:rsidP="000C00D0">
            <w:pPr>
              <w:rPr>
                <w:rFonts w:asciiTheme="minorHAnsi" w:hAnsiTheme="minorHAnsi" w:cs="Arial"/>
              </w:rPr>
            </w:pPr>
            <w:r w:rsidRPr="0028642E">
              <w:rPr>
                <w:rFonts w:asciiTheme="minorHAnsi" w:hAnsiTheme="minorHAnsi" w:cs="Arial"/>
              </w:rPr>
              <w:t>Thermofluids laboratories</w:t>
            </w:r>
          </w:p>
          <w:p w:rsidR="000C00D0" w:rsidRPr="0028642E" w:rsidRDefault="000C00D0" w:rsidP="000C00D0">
            <w:pPr>
              <w:rPr>
                <w:rFonts w:asciiTheme="minorHAnsi" w:hAnsiTheme="minorHAnsi" w:cs="Arial"/>
              </w:rPr>
            </w:pPr>
            <w:r w:rsidRPr="0028642E">
              <w:rPr>
                <w:rFonts w:asciiTheme="minorHAnsi" w:hAnsiTheme="minorHAnsi" w:cs="Arial"/>
              </w:rPr>
              <w:t>Flow rates laboratories</w:t>
            </w:r>
          </w:p>
          <w:p w:rsidR="000C00D0" w:rsidRPr="0028642E" w:rsidRDefault="000C00D0" w:rsidP="000C00D0">
            <w:pPr>
              <w:rPr>
                <w:rFonts w:asciiTheme="minorHAnsi" w:hAnsiTheme="minorHAnsi" w:cs="Arial"/>
              </w:rPr>
            </w:pPr>
            <w:r w:rsidRPr="0028642E">
              <w:rPr>
                <w:rFonts w:asciiTheme="minorHAnsi" w:hAnsiTheme="minorHAnsi" w:cs="Arial"/>
              </w:rPr>
              <w:t>Electric circuits laboratories</w:t>
            </w:r>
          </w:p>
          <w:p w:rsidR="000C00D0" w:rsidRPr="0028642E" w:rsidRDefault="000C00D0" w:rsidP="000C00D0">
            <w:pPr>
              <w:rPr>
                <w:rFonts w:asciiTheme="minorHAnsi" w:hAnsiTheme="minorHAnsi" w:cs="Arial"/>
                <w:color w:val="000000"/>
              </w:rPr>
            </w:pPr>
            <w:r w:rsidRPr="0028642E">
              <w:rPr>
                <w:rFonts w:asciiTheme="minorHAnsi" w:hAnsiTheme="minorHAnsi" w:cs="Arial"/>
                <w:color w:val="000000"/>
              </w:rPr>
              <w:t>Electronics workshops</w:t>
            </w:r>
          </w:p>
          <w:p w:rsidR="000C00D0" w:rsidRPr="0028642E" w:rsidRDefault="000C00D0" w:rsidP="000C00D0">
            <w:pPr>
              <w:rPr>
                <w:rFonts w:asciiTheme="minorHAnsi" w:hAnsiTheme="minorHAnsi" w:cs="Arial"/>
                <w:color w:val="000000"/>
              </w:rPr>
            </w:pPr>
            <w:r w:rsidRPr="0028642E">
              <w:rPr>
                <w:rFonts w:asciiTheme="minorHAnsi" w:hAnsiTheme="minorHAnsi" w:cs="Arial"/>
                <w:color w:val="000000"/>
              </w:rPr>
              <w:t>Electrical workshops</w:t>
            </w:r>
          </w:p>
          <w:p w:rsidR="000C00D0" w:rsidRPr="0028642E" w:rsidRDefault="000C00D0">
            <w:pPr>
              <w:rPr>
                <w:rFonts w:asciiTheme="minorHAnsi" w:hAnsiTheme="minorHAnsi" w:cs="Arial"/>
              </w:rPr>
            </w:pPr>
          </w:p>
          <w:p w:rsidR="000C00D0" w:rsidRPr="0028642E" w:rsidRDefault="000C00D0">
            <w:pPr>
              <w:rPr>
                <w:rFonts w:asciiTheme="minorHAnsi" w:hAnsiTheme="minorHAnsi" w:cs="Arial"/>
                <w:b/>
              </w:rPr>
            </w:pPr>
            <w:r w:rsidRPr="0028642E">
              <w:rPr>
                <w:rFonts w:asciiTheme="minorHAnsi" w:hAnsiTheme="minorHAnsi" w:cs="Arial"/>
                <w:b/>
              </w:rPr>
              <w:t>Elements of design work will include:</w:t>
            </w:r>
          </w:p>
          <w:p w:rsidR="000C00D0" w:rsidRPr="0028642E" w:rsidRDefault="000C00D0" w:rsidP="000C00D0">
            <w:pPr>
              <w:rPr>
                <w:rFonts w:asciiTheme="minorHAnsi" w:hAnsiTheme="minorHAnsi" w:cs="Arial"/>
              </w:rPr>
            </w:pPr>
            <w:r w:rsidRPr="0028642E">
              <w:rPr>
                <w:rFonts w:asciiTheme="minorHAnsi" w:hAnsiTheme="minorHAnsi" w:cs="Arial"/>
              </w:rPr>
              <w:t>Design case studies</w:t>
            </w:r>
          </w:p>
          <w:p w:rsidR="000C00D0" w:rsidRPr="0028642E" w:rsidRDefault="000C00D0" w:rsidP="000C00D0">
            <w:pPr>
              <w:rPr>
                <w:rFonts w:asciiTheme="minorHAnsi" w:hAnsiTheme="minorHAnsi" w:cs="Arial"/>
              </w:rPr>
            </w:pPr>
            <w:r w:rsidRPr="0028642E">
              <w:rPr>
                <w:rFonts w:asciiTheme="minorHAnsi" w:hAnsiTheme="minorHAnsi" w:cs="Arial"/>
              </w:rPr>
              <w:t>Specification and materials selection</w:t>
            </w:r>
          </w:p>
          <w:p w:rsidR="0085407E" w:rsidRPr="0028642E" w:rsidRDefault="000C00D0">
            <w:pPr>
              <w:rPr>
                <w:rFonts w:asciiTheme="minorHAnsi" w:hAnsiTheme="minorHAnsi" w:cs="Arial"/>
              </w:rPr>
            </w:pPr>
            <w:r w:rsidRPr="0028642E">
              <w:rPr>
                <w:rFonts w:asciiTheme="minorHAnsi" w:hAnsiTheme="minorHAnsi" w:cs="Arial"/>
              </w:rPr>
              <w:t>D</w:t>
            </w:r>
            <w:r w:rsidR="0085407E" w:rsidRPr="0028642E">
              <w:rPr>
                <w:rFonts w:asciiTheme="minorHAnsi" w:hAnsiTheme="minorHAnsi" w:cs="Arial"/>
              </w:rPr>
              <w:t>esign methodology</w:t>
            </w:r>
            <w:r w:rsidRPr="0028642E">
              <w:rPr>
                <w:rFonts w:asciiTheme="minorHAnsi" w:hAnsiTheme="minorHAnsi" w:cs="Arial"/>
              </w:rPr>
              <w:t xml:space="preserve"> for construction, manufacture and assembly</w:t>
            </w:r>
          </w:p>
          <w:p w:rsidR="000C00D0" w:rsidRPr="0028642E" w:rsidRDefault="000C00D0">
            <w:pPr>
              <w:rPr>
                <w:rFonts w:asciiTheme="minorHAnsi" w:hAnsiTheme="minorHAnsi" w:cs="Arial"/>
              </w:rPr>
            </w:pPr>
            <w:r w:rsidRPr="0028642E">
              <w:rPr>
                <w:rFonts w:asciiTheme="minorHAnsi" w:hAnsiTheme="minorHAnsi" w:cs="Arial"/>
              </w:rPr>
              <w:t>Conceptual and detailed design</w:t>
            </w:r>
          </w:p>
          <w:p w:rsidR="000C00D0" w:rsidRPr="0028642E" w:rsidRDefault="000C00D0">
            <w:pPr>
              <w:rPr>
                <w:rFonts w:asciiTheme="minorHAnsi" w:hAnsiTheme="minorHAnsi" w:cs="Arial"/>
              </w:rPr>
            </w:pPr>
            <w:r w:rsidRPr="0028642E">
              <w:rPr>
                <w:rFonts w:asciiTheme="minorHAnsi" w:hAnsiTheme="minorHAnsi" w:cs="Arial"/>
              </w:rPr>
              <w:t>Construction project management techniques and software tools</w:t>
            </w:r>
          </w:p>
          <w:p w:rsidR="000C00D0" w:rsidRPr="0028642E" w:rsidRDefault="000C00D0">
            <w:pPr>
              <w:rPr>
                <w:rFonts w:asciiTheme="minorHAnsi" w:hAnsiTheme="minorHAnsi" w:cs="Arial"/>
              </w:rPr>
            </w:pPr>
          </w:p>
          <w:p w:rsidR="0085407E" w:rsidRPr="0028642E" w:rsidRDefault="0085407E" w:rsidP="006C7320">
            <w:pPr>
              <w:rPr>
                <w:rFonts w:asciiTheme="minorHAnsi" w:hAnsiTheme="minorHAnsi" w:cs="Arial"/>
              </w:rPr>
            </w:pPr>
          </w:p>
        </w:tc>
      </w:tr>
      <w:tr w:rsidR="0085407E">
        <w:tblPrEx>
          <w:tblCellMar>
            <w:top w:w="0" w:type="dxa"/>
            <w:bottom w:w="0" w:type="dxa"/>
          </w:tblCellMar>
        </w:tblPrEx>
        <w:tc>
          <w:tcPr>
            <w:tcW w:w="2127" w:type="dxa"/>
          </w:tcPr>
          <w:p w:rsidR="0085407E" w:rsidRPr="0028642E" w:rsidRDefault="0085407E">
            <w:pPr>
              <w:pStyle w:val="PlainText"/>
              <w:rPr>
                <w:rFonts w:asciiTheme="minorHAnsi" w:hAnsiTheme="minorHAnsi" w:cs="Arial"/>
                <w:b/>
              </w:rPr>
            </w:pPr>
            <w:r w:rsidRPr="0028642E">
              <w:rPr>
                <w:rFonts w:asciiTheme="minorHAnsi" w:hAnsiTheme="minorHAnsi" w:cs="Arial"/>
                <w:b/>
              </w:rPr>
              <w:lastRenderedPageBreak/>
              <w:t>Assessment</w:t>
            </w:r>
          </w:p>
          <w:p w:rsidR="0085407E" w:rsidRPr="0028642E" w:rsidRDefault="0085407E">
            <w:pPr>
              <w:pStyle w:val="PlainText"/>
              <w:rPr>
                <w:rFonts w:asciiTheme="minorHAnsi" w:hAnsiTheme="minorHAnsi" w:cs="Arial"/>
                <w:b/>
                <w:i/>
              </w:rPr>
            </w:pPr>
            <w:r w:rsidRPr="0028642E">
              <w:rPr>
                <w:rFonts w:asciiTheme="minorHAnsi" w:hAnsiTheme="minorHAnsi" w:cs="Arial"/>
                <w:b/>
                <w:i/>
              </w:rPr>
              <w:t>Elements &amp; weightings</w:t>
            </w:r>
          </w:p>
        </w:tc>
        <w:tc>
          <w:tcPr>
            <w:tcW w:w="6237" w:type="dxa"/>
          </w:tcPr>
          <w:p w:rsidR="0085407E" w:rsidRPr="0028642E" w:rsidRDefault="0085407E" w:rsidP="009048BA">
            <w:pPr>
              <w:pStyle w:val="PlainText"/>
              <w:tabs>
                <w:tab w:val="right" w:pos="5562"/>
              </w:tabs>
              <w:ind w:right="1168"/>
              <w:rPr>
                <w:rFonts w:asciiTheme="minorHAnsi" w:hAnsiTheme="minorHAnsi" w:cs="Arial"/>
                <w:b/>
              </w:rPr>
            </w:pPr>
            <w:r w:rsidRPr="0028642E">
              <w:rPr>
                <w:rFonts w:asciiTheme="minorHAnsi" w:hAnsiTheme="minorHAnsi" w:cs="Arial"/>
                <w:b/>
              </w:rPr>
              <w:t>Part A</w:t>
            </w:r>
          </w:p>
          <w:p w:rsidR="0085407E" w:rsidRPr="0028642E" w:rsidRDefault="007B6BCF" w:rsidP="009048BA">
            <w:pPr>
              <w:pStyle w:val="PlainText"/>
              <w:tabs>
                <w:tab w:val="right" w:pos="5562"/>
              </w:tabs>
              <w:ind w:right="1168"/>
              <w:rPr>
                <w:rFonts w:asciiTheme="minorHAnsi" w:hAnsiTheme="minorHAnsi" w:cs="Arial"/>
              </w:rPr>
            </w:pPr>
            <w:r w:rsidRPr="0028642E">
              <w:rPr>
                <w:rFonts w:asciiTheme="minorHAnsi" w:hAnsiTheme="minorHAnsi" w:cs="Arial"/>
              </w:rPr>
              <w:t>A series of practical assignments specific to the discipline</w:t>
            </w:r>
            <w:r w:rsidRPr="0028642E">
              <w:rPr>
                <w:rFonts w:asciiTheme="minorHAnsi" w:hAnsiTheme="minorHAnsi" w:cs="Arial"/>
              </w:rPr>
              <w:tab/>
              <w:t>45</w:t>
            </w:r>
            <w:r w:rsidR="0085407E" w:rsidRPr="0028642E">
              <w:rPr>
                <w:rFonts w:asciiTheme="minorHAnsi" w:hAnsiTheme="minorHAnsi" w:cs="Arial"/>
              </w:rPr>
              <w:t>%</w:t>
            </w:r>
          </w:p>
          <w:p w:rsidR="0085407E" w:rsidRPr="0028642E" w:rsidRDefault="009048BA" w:rsidP="009048BA">
            <w:pPr>
              <w:pStyle w:val="PlainText"/>
              <w:tabs>
                <w:tab w:val="right" w:pos="5562"/>
              </w:tabs>
              <w:ind w:right="1168"/>
              <w:rPr>
                <w:rFonts w:asciiTheme="minorHAnsi" w:hAnsiTheme="minorHAnsi" w:cs="Arial"/>
                <w:b/>
              </w:rPr>
            </w:pPr>
            <w:r w:rsidRPr="0028642E">
              <w:rPr>
                <w:rFonts w:asciiTheme="minorHAnsi" w:hAnsiTheme="minorHAnsi" w:cs="Arial"/>
                <w:b/>
              </w:rPr>
              <w:t>Part A sub-total (</w:t>
            </w:r>
            <w:r w:rsidR="007B6BCF" w:rsidRPr="0028642E">
              <w:rPr>
                <w:rFonts w:asciiTheme="minorHAnsi" w:hAnsiTheme="minorHAnsi" w:cs="Arial"/>
                <w:b/>
              </w:rPr>
              <w:t>120-150</w:t>
            </w:r>
            <w:r w:rsidR="0085407E" w:rsidRPr="0028642E">
              <w:rPr>
                <w:rFonts w:asciiTheme="minorHAnsi" w:hAnsiTheme="minorHAnsi" w:cs="Arial"/>
                <w:b/>
              </w:rPr>
              <w:t xml:space="preserve"> hours learning time</w:t>
            </w:r>
            <w:r w:rsidR="007B6BCF" w:rsidRPr="0028642E">
              <w:rPr>
                <w:rFonts w:asciiTheme="minorHAnsi" w:hAnsiTheme="minorHAnsi" w:cs="Arial"/>
                <w:b/>
              </w:rPr>
              <w:t>)</w:t>
            </w:r>
            <w:r w:rsidR="007B6BCF" w:rsidRPr="0028642E">
              <w:rPr>
                <w:rFonts w:asciiTheme="minorHAnsi" w:hAnsiTheme="minorHAnsi" w:cs="Arial"/>
                <w:b/>
              </w:rPr>
              <w:tab/>
              <w:t>45</w:t>
            </w:r>
            <w:r w:rsidR="0085407E" w:rsidRPr="0028642E">
              <w:rPr>
                <w:rFonts w:asciiTheme="minorHAnsi" w:hAnsiTheme="minorHAnsi" w:cs="Arial"/>
                <w:b/>
              </w:rPr>
              <w:t>%</w:t>
            </w:r>
          </w:p>
          <w:p w:rsidR="0085407E" w:rsidRPr="0028642E" w:rsidRDefault="0085407E" w:rsidP="009048BA">
            <w:pPr>
              <w:pStyle w:val="PlainText"/>
              <w:tabs>
                <w:tab w:val="right" w:pos="5562"/>
              </w:tabs>
              <w:ind w:right="1168"/>
              <w:rPr>
                <w:rFonts w:asciiTheme="minorHAnsi" w:hAnsiTheme="minorHAnsi" w:cs="Arial"/>
              </w:rPr>
            </w:pPr>
          </w:p>
          <w:p w:rsidR="0085407E" w:rsidRPr="0028642E" w:rsidRDefault="0085407E" w:rsidP="009048BA">
            <w:pPr>
              <w:pStyle w:val="PlainText"/>
              <w:tabs>
                <w:tab w:val="right" w:pos="5562"/>
              </w:tabs>
              <w:ind w:right="1168"/>
              <w:rPr>
                <w:rFonts w:asciiTheme="minorHAnsi" w:hAnsiTheme="minorHAnsi" w:cs="Arial"/>
                <w:b/>
              </w:rPr>
            </w:pPr>
            <w:r w:rsidRPr="0028642E">
              <w:rPr>
                <w:rFonts w:asciiTheme="minorHAnsi" w:hAnsiTheme="minorHAnsi" w:cs="Arial"/>
                <w:b/>
              </w:rPr>
              <w:t>Part B</w:t>
            </w:r>
          </w:p>
          <w:p w:rsidR="0085407E" w:rsidRPr="0028642E" w:rsidRDefault="007B6BCF" w:rsidP="009048BA">
            <w:pPr>
              <w:pStyle w:val="PlainText"/>
              <w:tabs>
                <w:tab w:val="right" w:pos="5562"/>
              </w:tabs>
              <w:ind w:right="1168"/>
              <w:rPr>
                <w:rFonts w:asciiTheme="minorHAnsi" w:hAnsiTheme="minorHAnsi" w:cs="Arial"/>
              </w:rPr>
            </w:pPr>
            <w:r w:rsidRPr="0028642E">
              <w:rPr>
                <w:rFonts w:asciiTheme="minorHAnsi" w:hAnsiTheme="minorHAnsi" w:cs="Arial"/>
              </w:rPr>
              <w:t xml:space="preserve">A series of design projects involving designing and making, </w:t>
            </w:r>
            <w:r w:rsidR="009048BA" w:rsidRPr="0028642E">
              <w:rPr>
                <w:rFonts w:asciiTheme="minorHAnsi" w:hAnsiTheme="minorHAnsi" w:cs="Arial"/>
              </w:rPr>
              <w:t>project planning, dr</w:t>
            </w:r>
            <w:r w:rsidRPr="0028642E">
              <w:rPr>
                <w:rFonts w:asciiTheme="minorHAnsi" w:hAnsiTheme="minorHAnsi" w:cs="Arial"/>
              </w:rPr>
              <w:t>awing, budgeting, and testing</w:t>
            </w:r>
            <w:r w:rsidRPr="0028642E">
              <w:rPr>
                <w:rFonts w:asciiTheme="minorHAnsi" w:hAnsiTheme="minorHAnsi" w:cs="Arial"/>
              </w:rPr>
              <w:tab/>
              <w:t>45</w:t>
            </w:r>
            <w:r w:rsidR="0085407E" w:rsidRPr="0028642E">
              <w:rPr>
                <w:rFonts w:asciiTheme="minorHAnsi" w:hAnsiTheme="minorHAnsi" w:cs="Arial"/>
              </w:rPr>
              <w:t>%</w:t>
            </w:r>
          </w:p>
          <w:p w:rsidR="0085407E" w:rsidRPr="0028642E" w:rsidRDefault="0085407E" w:rsidP="009048BA">
            <w:pPr>
              <w:pStyle w:val="PlainText"/>
              <w:tabs>
                <w:tab w:val="right" w:pos="5562"/>
              </w:tabs>
              <w:ind w:right="1168"/>
              <w:rPr>
                <w:rFonts w:asciiTheme="minorHAnsi" w:hAnsiTheme="minorHAnsi" w:cs="Arial"/>
                <w:b/>
              </w:rPr>
            </w:pPr>
            <w:r w:rsidRPr="0028642E">
              <w:rPr>
                <w:rFonts w:asciiTheme="minorHAnsi" w:hAnsiTheme="minorHAnsi" w:cs="Arial"/>
                <w:b/>
              </w:rPr>
              <w:t>Part B sub-to</w:t>
            </w:r>
            <w:r w:rsidR="007B6BCF" w:rsidRPr="0028642E">
              <w:rPr>
                <w:rFonts w:asciiTheme="minorHAnsi" w:hAnsiTheme="minorHAnsi" w:cs="Arial"/>
                <w:b/>
              </w:rPr>
              <w:t>tal (120-150 hours learning time)</w:t>
            </w:r>
            <w:r w:rsidR="007B6BCF" w:rsidRPr="0028642E">
              <w:rPr>
                <w:rFonts w:asciiTheme="minorHAnsi" w:hAnsiTheme="minorHAnsi" w:cs="Arial"/>
                <w:b/>
              </w:rPr>
              <w:tab/>
              <w:t>45</w:t>
            </w:r>
            <w:r w:rsidRPr="0028642E">
              <w:rPr>
                <w:rFonts w:asciiTheme="minorHAnsi" w:hAnsiTheme="minorHAnsi" w:cs="Arial"/>
                <w:b/>
              </w:rPr>
              <w:t>%</w:t>
            </w:r>
          </w:p>
          <w:p w:rsidR="0085407E" w:rsidRPr="0028642E" w:rsidRDefault="0085407E" w:rsidP="009048BA">
            <w:pPr>
              <w:pStyle w:val="PlainText"/>
              <w:tabs>
                <w:tab w:val="right" w:pos="5562"/>
              </w:tabs>
              <w:ind w:right="1168"/>
              <w:rPr>
                <w:rFonts w:asciiTheme="minorHAnsi" w:hAnsiTheme="minorHAnsi" w:cs="Arial"/>
              </w:rPr>
            </w:pPr>
          </w:p>
          <w:p w:rsidR="0085407E" w:rsidRPr="0028642E" w:rsidRDefault="0085407E" w:rsidP="009048BA">
            <w:pPr>
              <w:pStyle w:val="PlainText"/>
              <w:tabs>
                <w:tab w:val="right" w:pos="5562"/>
              </w:tabs>
              <w:ind w:right="1168"/>
              <w:rPr>
                <w:rFonts w:asciiTheme="minorHAnsi" w:hAnsiTheme="minorHAnsi" w:cs="Arial"/>
                <w:b/>
              </w:rPr>
            </w:pPr>
            <w:r w:rsidRPr="0028642E">
              <w:rPr>
                <w:rFonts w:asciiTheme="minorHAnsi" w:hAnsiTheme="minorHAnsi" w:cs="Arial"/>
                <w:b/>
              </w:rPr>
              <w:t>Part C</w:t>
            </w:r>
          </w:p>
          <w:p w:rsidR="0085407E" w:rsidRPr="0028642E" w:rsidRDefault="007B6BCF" w:rsidP="009048BA">
            <w:pPr>
              <w:pStyle w:val="PlainText"/>
              <w:tabs>
                <w:tab w:val="right" w:pos="5562"/>
              </w:tabs>
              <w:ind w:right="1168"/>
              <w:rPr>
                <w:rFonts w:asciiTheme="minorHAnsi" w:hAnsiTheme="minorHAnsi" w:cs="Arial"/>
              </w:rPr>
            </w:pPr>
            <w:r w:rsidRPr="0028642E">
              <w:rPr>
                <w:rFonts w:asciiTheme="minorHAnsi" w:hAnsiTheme="minorHAnsi" w:cs="Arial"/>
              </w:rPr>
              <w:t>Portfolio of assignments based on development of written English skills</w:t>
            </w:r>
            <w:r w:rsidR="009048BA" w:rsidRPr="0028642E">
              <w:rPr>
                <w:rFonts w:asciiTheme="minorHAnsi" w:hAnsiTheme="minorHAnsi" w:cs="Arial"/>
              </w:rPr>
              <w:t>:</w:t>
            </w:r>
            <w:r w:rsidR="009048BA" w:rsidRPr="0028642E">
              <w:rPr>
                <w:rFonts w:asciiTheme="minorHAnsi" w:hAnsiTheme="minorHAnsi" w:cs="Arial"/>
              </w:rPr>
              <w:tab/>
              <w:t>10</w:t>
            </w:r>
            <w:r w:rsidR="0085407E" w:rsidRPr="0028642E">
              <w:rPr>
                <w:rFonts w:asciiTheme="minorHAnsi" w:hAnsiTheme="minorHAnsi" w:cs="Arial"/>
              </w:rPr>
              <w:t>%</w:t>
            </w:r>
          </w:p>
          <w:p w:rsidR="0085407E" w:rsidRPr="0028642E" w:rsidRDefault="009048BA" w:rsidP="009048BA">
            <w:pPr>
              <w:pStyle w:val="PlainText"/>
              <w:tabs>
                <w:tab w:val="right" w:pos="5562"/>
              </w:tabs>
              <w:ind w:right="1168"/>
              <w:rPr>
                <w:rFonts w:asciiTheme="minorHAnsi" w:hAnsiTheme="minorHAnsi" w:cs="Arial"/>
                <w:b/>
              </w:rPr>
            </w:pPr>
            <w:r w:rsidRPr="0028642E">
              <w:rPr>
                <w:rFonts w:asciiTheme="minorHAnsi" w:hAnsiTheme="minorHAnsi" w:cs="Arial"/>
                <w:b/>
              </w:rPr>
              <w:t>Part C sub-total (</w:t>
            </w:r>
            <w:r w:rsidR="007B6BCF" w:rsidRPr="0028642E">
              <w:rPr>
                <w:rFonts w:asciiTheme="minorHAnsi" w:hAnsiTheme="minorHAnsi" w:cs="Arial"/>
                <w:b/>
              </w:rPr>
              <w:t>30 hours)</w:t>
            </w:r>
            <w:r w:rsidR="007B6BCF" w:rsidRPr="0028642E">
              <w:rPr>
                <w:rFonts w:asciiTheme="minorHAnsi" w:hAnsiTheme="minorHAnsi" w:cs="Arial"/>
                <w:b/>
              </w:rPr>
              <w:tab/>
              <w:t>1</w:t>
            </w:r>
            <w:r w:rsidRPr="0028642E">
              <w:rPr>
                <w:rFonts w:asciiTheme="minorHAnsi" w:hAnsiTheme="minorHAnsi" w:cs="Arial"/>
                <w:b/>
              </w:rPr>
              <w:t>0</w:t>
            </w:r>
            <w:r w:rsidR="0085407E" w:rsidRPr="0028642E">
              <w:rPr>
                <w:rFonts w:asciiTheme="minorHAnsi" w:hAnsiTheme="minorHAnsi" w:cs="Arial"/>
                <w:b/>
              </w:rPr>
              <w:t>%</w:t>
            </w:r>
          </w:p>
          <w:p w:rsidR="0085407E" w:rsidRPr="0028642E" w:rsidRDefault="0085407E" w:rsidP="009048BA">
            <w:pPr>
              <w:pStyle w:val="PlainText"/>
              <w:tabs>
                <w:tab w:val="right" w:pos="5562"/>
              </w:tabs>
              <w:ind w:right="1168"/>
              <w:rPr>
                <w:rFonts w:asciiTheme="minorHAnsi" w:hAnsiTheme="minorHAnsi" w:cs="Arial"/>
              </w:rPr>
            </w:pPr>
          </w:p>
          <w:p w:rsidR="0085407E" w:rsidRPr="0028642E" w:rsidRDefault="0085407E" w:rsidP="009048BA">
            <w:pPr>
              <w:pStyle w:val="PlainText"/>
              <w:tabs>
                <w:tab w:val="right" w:pos="5562"/>
              </w:tabs>
              <w:ind w:right="1168"/>
              <w:rPr>
                <w:rFonts w:asciiTheme="minorHAnsi" w:hAnsiTheme="minorHAnsi" w:cs="Arial"/>
                <w:b/>
              </w:rPr>
            </w:pPr>
            <w:r w:rsidRPr="0028642E">
              <w:rPr>
                <w:rFonts w:asciiTheme="minorHAnsi" w:hAnsiTheme="minorHAnsi" w:cs="Arial"/>
                <w:b/>
              </w:rPr>
              <w:t>Total:</w:t>
            </w:r>
            <w:r w:rsidRPr="0028642E">
              <w:rPr>
                <w:rFonts w:asciiTheme="minorHAnsi" w:hAnsiTheme="minorHAnsi" w:cs="Arial"/>
                <w:b/>
              </w:rPr>
              <w:tab/>
              <w:t>100%</w:t>
            </w:r>
          </w:p>
          <w:p w:rsidR="0085407E" w:rsidRPr="0028642E" w:rsidRDefault="0085407E" w:rsidP="009048BA">
            <w:pPr>
              <w:rPr>
                <w:rFonts w:asciiTheme="minorHAnsi" w:hAnsiTheme="minorHAnsi" w:cs="Arial"/>
              </w:rPr>
            </w:pPr>
          </w:p>
        </w:tc>
      </w:tr>
      <w:tr w:rsidR="0085407E">
        <w:tblPrEx>
          <w:tblCellMar>
            <w:top w:w="0" w:type="dxa"/>
            <w:bottom w:w="0" w:type="dxa"/>
          </w:tblCellMar>
        </w:tblPrEx>
        <w:tc>
          <w:tcPr>
            <w:tcW w:w="2127" w:type="dxa"/>
          </w:tcPr>
          <w:p w:rsidR="0085407E" w:rsidRPr="0028642E" w:rsidRDefault="0085407E">
            <w:pPr>
              <w:pStyle w:val="PlainText"/>
              <w:rPr>
                <w:rFonts w:asciiTheme="minorHAnsi" w:hAnsiTheme="minorHAnsi" w:cs="Arial"/>
                <w:b/>
              </w:rPr>
            </w:pPr>
            <w:r w:rsidRPr="0028642E">
              <w:rPr>
                <w:rFonts w:asciiTheme="minorHAnsi" w:hAnsiTheme="minorHAnsi" w:cs="Arial"/>
                <w:b/>
              </w:rPr>
              <w:t>Indicative Sources</w:t>
            </w:r>
          </w:p>
          <w:p w:rsidR="0085407E" w:rsidRPr="0028642E" w:rsidRDefault="0085407E">
            <w:pPr>
              <w:pStyle w:val="PlainText"/>
              <w:rPr>
                <w:rFonts w:asciiTheme="minorHAnsi" w:hAnsiTheme="minorHAnsi" w:cs="Arial"/>
                <w:b/>
              </w:rPr>
            </w:pPr>
            <w:r w:rsidRPr="0028642E">
              <w:rPr>
                <w:rFonts w:asciiTheme="minorHAnsi" w:hAnsiTheme="minorHAnsi" w:cs="Arial"/>
                <w:b/>
                <w:i/>
                <w:iCs/>
              </w:rPr>
              <w:t>(Reading lists)</w:t>
            </w:r>
          </w:p>
          <w:p w:rsidR="0085407E" w:rsidRPr="0028642E" w:rsidRDefault="0085407E">
            <w:pPr>
              <w:pStyle w:val="PlainText"/>
              <w:rPr>
                <w:rFonts w:asciiTheme="minorHAnsi" w:hAnsiTheme="minorHAnsi" w:cs="Arial"/>
                <w:b/>
                <w:i/>
              </w:rPr>
            </w:pPr>
          </w:p>
        </w:tc>
        <w:tc>
          <w:tcPr>
            <w:tcW w:w="6237" w:type="dxa"/>
          </w:tcPr>
          <w:p w:rsidR="00205BB7" w:rsidRPr="0028642E" w:rsidRDefault="00205BB7" w:rsidP="00205BB7">
            <w:pPr>
              <w:pStyle w:val="PlainText"/>
              <w:rPr>
                <w:rFonts w:asciiTheme="minorHAnsi" w:hAnsiTheme="minorHAnsi" w:cs="Arial"/>
                <w:b/>
              </w:rPr>
            </w:pPr>
            <w:r w:rsidRPr="0028642E">
              <w:rPr>
                <w:rFonts w:asciiTheme="minorHAnsi" w:hAnsiTheme="minorHAnsi" w:cs="Arial"/>
                <w:b/>
              </w:rPr>
              <w:t>Core</w:t>
            </w:r>
          </w:p>
          <w:p w:rsidR="00426DC5" w:rsidRPr="0028642E" w:rsidRDefault="00426DC5" w:rsidP="00426DC5">
            <w:pPr>
              <w:autoSpaceDE w:val="0"/>
              <w:autoSpaceDN w:val="0"/>
              <w:adjustRightInd w:val="0"/>
              <w:jc w:val="both"/>
              <w:rPr>
                <w:rFonts w:asciiTheme="minorHAnsi" w:hAnsiTheme="minorHAnsi" w:cs="Arial"/>
                <w:color w:val="000000"/>
              </w:rPr>
            </w:pPr>
            <w:r w:rsidRPr="0028642E">
              <w:rPr>
                <w:rFonts w:asciiTheme="minorHAnsi" w:hAnsiTheme="minorHAnsi" w:cs="Arial"/>
                <w:color w:val="000000"/>
              </w:rPr>
              <w:t>London South Bank University Core Skills Unit, Study Skills Survival Guide, LSBU 2002</w:t>
            </w:r>
          </w:p>
          <w:p w:rsidR="00426DC5" w:rsidRPr="0028642E" w:rsidRDefault="00426DC5" w:rsidP="00205BB7">
            <w:pPr>
              <w:pStyle w:val="PlainText"/>
              <w:rPr>
                <w:rFonts w:asciiTheme="minorHAnsi" w:hAnsiTheme="minorHAnsi" w:cs="Arial"/>
              </w:rPr>
            </w:pPr>
            <w:r w:rsidRPr="0028642E">
              <w:rPr>
                <w:rFonts w:asciiTheme="minorHAnsi" w:hAnsiTheme="minorHAnsi" w:cs="Arial"/>
              </w:rPr>
              <w:t xml:space="preserve">Matthews, C., </w:t>
            </w:r>
            <w:r w:rsidRPr="0028642E">
              <w:rPr>
                <w:rFonts w:asciiTheme="minorHAnsi" w:hAnsiTheme="minorHAnsi" w:cs="Arial"/>
                <w:i/>
              </w:rPr>
              <w:t>Case Studies in Engineering Design</w:t>
            </w:r>
            <w:r w:rsidRPr="0028642E">
              <w:rPr>
                <w:rFonts w:asciiTheme="minorHAnsi" w:hAnsiTheme="minorHAnsi" w:cs="Arial"/>
              </w:rPr>
              <w:t>, Arnold, 1998.</w:t>
            </w:r>
          </w:p>
          <w:p w:rsidR="00426DC5" w:rsidRPr="0028642E" w:rsidRDefault="00426DC5" w:rsidP="00426DC5">
            <w:pPr>
              <w:autoSpaceDE w:val="0"/>
              <w:autoSpaceDN w:val="0"/>
              <w:adjustRightInd w:val="0"/>
              <w:jc w:val="both"/>
              <w:rPr>
                <w:rFonts w:asciiTheme="minorHAnsi" w:hAnsiTheme="minorHAnsi" w:cs="Arial"/>
                <w:color w:val="000000"/>
              </w:rPr>
            </w:pPr>
            <w:r w:rsidRPr="0028642E">
              <w:rPr>
                <w:rFonts w:asciiTheme="minorHAnsi" w:hAnsiTheme="minorHAnsi" w:cs="Arial"/>
                <w:color w:val="000000"/>
              </w:rPr>
              <w:t>Morton R, Construction UK: Introduction to the Industry, Blackwell, London 2002</w:t>
            </w:r>
          </w:p>
          <w:p w:rsidR="00205BB7" w:rsidRPr="0028642E" w:rsidRDefault="00205BB7" w:rsidP="00205BB7">
            <w:pPr>
              <w:pStyle w:val="PlainText"/>
              <w:rPr>
                <w:rFonts w:asciiTheme="minorHAnsi" w:hAnsiTheme="minorHAnsi" w:cs="Arial"/>
              </w:rPr>
            </w:pPr>
          </w:p>
          <w:p w:rsidR="00205BB7" w:rsidRPr="0028642E" w:rsidRDefault="00205BB7" w:rsidP="00205BB7">
            <w:pPr>
              <w:pStyle w:val="PlainText"/>
              <w:rPr>
                <w:rFonts w:asciiTheme="minorHAnsi" w:hAnsiTheme="minorHAnsi" w:cs="Arial"/>
                <w:b/>
              </w:rPr>
            </w:pPr>
            <w:r w:rsidRPr="0028642E">
              <w:rPr>
                <w:rFonts w:asciiTheme="minorHAnsi" w:hAnsiTheme="minorHAnsi" w:cs="Arial"/>
                <w:b/>
              </w:rPr>
              <w:t>Background</w:t>
            </w:r>
          </w:p>
          <w:p w:rsidR="00426DC5" w:rsidRPr="0028642E" w:rsidRDefault="00426DC5" w:rsidP="00205BB7">
            <w:pPr>
              <w:pStyle w:val="PlainText"/>
              <w:rPr>
                <w:rFonts w:asciiTheme="minorHAnsi" w:hAnsiTheme="minorHAnsi" w:cs="Arial"/>
              </w:rPr>
            </w:pPr>
            <w:r w:rsidRPr="0028642E">
              <w:rPr>
                <w:rFonts w:asciiTheme="minorHAnsi" w:hAnsiTheme="minorHAnsi" w:cs="Arial"/>
              </w:rPr>
              <w:t xml:space="preserve">Applegarth, M., and Posner, K. </w:t>
            </w:r>
            <w:r w:rsidRPr="0028642E">
              <w:rPr>
                <w:rFonts w:asciiTheme="minorHAnsi" w:hAnsiTheme="minorHAnsi" w:cs="Arial"/>
                <w:i/>
              </w:rPr>
              <w:t>The Project Management Pocketbook</w:t>
            </w:r>
            <w:r w:rsidRPr="0028642E">
              <w:rPr>
                <w:rFonts w:asciiTheme="minorHAnsi" w:hAnsiTheme="minorHAnsi" w:cs="Arial"/>
              </w:rPr>
              <w:t>, Management Pocketbooks, 1998.</w:t>
            </w:r>
          </w:p>
          <w:p w:rsidR="00426DC5" w:rsidRPr="0028642E" w:rsidRDefault="00426DC5" w:rsidP="00426DC5">
            <w:pPr>
              <w:autoSpaceDE w:val="0"/>
              <w:autoSpaceDN w:val="0"/>
              <w:adjustRightInd w:val="0"/>
              <w:jc w:val="both"/>
              <w:rPr>
                <w:rFonts w:asciiTheme="minorHAnsi" w:hAnsiTheme="minorHAnsi" w:cs="Arial"/>
                <w:color w:val="000000"/>
              </w:rPr>
            </w:pPr>
            <w:r w:rsidRPr="0028642E">
              <w:rPr>
                <w:rFonts w:asciiTheme="minorHAnsi" w:hAnsiTheme="minorHAnsi" w:cs="Arial"/>
                <w:color w:val="000000"/>
              </w:rPr>
              <w:t>Beer D, McMurray D, A Guide to Writing as an Engineer, Wiley, London 2004</w:t>
            </w:r>
          </w:p>
          <w:p w:rsidR="00426DC5" w:rsidRPr="0028642E" w:rsidRDefault="00426DC5" w:rsidP="00426DC5">
            <w:pPr>
              <w:autoSpaceDE w:val="0"/>
              <w:autoSpaceDN w:val="0"/>
              <w:adjustRightInd w:val="0"/>
              <w:jc w:val="both"/>
              <w:rPr>
                <w:rFonts w:asciiTheme="minorHAnsi" w:hAnsiTheme="minorHAnsi" w:cs="Arial"/>
                <w:color w:val="000000"/>
              </w:rPr>
            </w:pPr>
            <w:r w:rsidRPr="0028642E">
              <w:rPr>
                <w:rFonts w:asciiTheme="minorHAnsi" w:hAnsiTheme="minorHAnsi" w:cs="Arial"/>
                <w:color w:val="000000"/>
              </w:rPr>
              <w:t>Finney and Fowler, Foundation Course (CDT) Collins 1986</w:t>
            </w:r>
          </w:p>
          <w:p w:rsidR="00426DC5" w:rsidRPr="0028642E" w:rsidRDefault="00426DC5" w:rsidP="00426DC5">
            <w:pPr>
              <w:autoSpaceDE w:val="0"/>
              <w:autoSpaceDN w:val="0"/>
              <w:adjustRightInd w:val="0"/>
              <w:jc w:val="both"/>
              <w:rPr>
                <w:rFonts w:asciiTheme="minorHAnsi" w:hAnsiTheme="minorHAnsi" w:cs="Arial"/>
                <w:color w:val="000000"/>
              </w:rPr>
            </w:pPr>
            <w:r w:rsidRPr="0028642E">
              <w:rPr>
                <w:rFonts w:asciiTheme="minorHAnsi" w:hAnsiTheme="minorHAnsi" w:cs="Arial"/>
                <w:color w:val="000000"/>
              </w:rPr>
              <w:t>Hawkes B, Succeeding with Autocad, McGraw-Hill, London, 1995</w:t>
            </w:r>
          </w:p>
          <w:p w:rsidR="00426DC5" w:rsidRPr="0028642E" w:rsidRDefault="00426DC5" w:rsidP="00426DC5">
            <w:pPr>
              <w:autoSpaceDE w:val="0"/>
              <w:autoSpaceDN w:val="0"/>
              <w:adjustRightInd w:val="0"/>
              <w:jc w:val="both"/>
              <w:rPr>
                <w:rFonts w:asciiTheme="minorHAnsi" w:hAnsiTheme="minorHAnsi" w:cs="Arial"/>
                <w:color w:val="000000"/>
              </w:rPr>
            </w:pPr>
            <w:r w:rsidRPr="0028642E">
              <w:rPr>
                <w:rFonts w:asciiTheme="minorHAnsi" w:hAnsiTheme="minorHAnsi" w:cs="Arial"/>
                <w:color w:val="000000"/>
              </w:rPr>
              <w:t>London South Bank University, CAD skills. LSBU 2000</w:t>
            </w:r>
          </w:p>
          <w:p w:rsidR="00426DC5" w:rsidRPr="0028642E" w:rsidRDefault="00426DC5" w:rsidP="00426DC5">
            <w:pPr>
              <w:autoSpaceDE w:val="0"/>
              <w:autoSpaceDN w:val="0"/>
              <w:adjustRightInd w:val="0"/>
              <w:jc w:val="both"/>
              <w:rPr>
                <w:rFonts w:asciiTheme="minorHAnsi" w:hAnsiTheme="minorHAnsi" w:cs="Arial"/>
                <w:color w:val="000000"/>
              </w:rPr>
            </w:pPr>
            <w:r w:rsidRPr="0028642E">
              <w:rPr>
                <w:rFonts w:asciiTheme="minorHAnsi" w:hAnsiTheme="minorHAnsi" w:cs="Arial"/>
                <w:color w:val="000000"/>
              </w:rPr>
              <w:t>Northedge A, The Good Study Guide, Open University 1990</w:t>
            </w:r>
          </w:p>
          <w:p w:rsidR="00426DC5" w:rsidRPr="0028642E" w:rsidRDefault="00426DC5" w:rsidP="00205BB7">
            <w:pPr>
              <w:pStyle w:val="PlainText"/>
              <w:rPr>
                <w:rFonts w:asciiTheme="minorHAnsi" w:hAnsiTheme="minorHAnsi" w:cs="Arial"/>
              </w:rPr>
            </w:pPr>
            <w:r w:rsidRPr="0028642E">
              <w:rPr>
                <w:rFonts w:asciiTheme="minorHAnsi" w:hAnsiTheme="minorHAnsi" w:cs="Arial"/>
              </w:rPr>
              <w:t xml:space="preserve">Wright, I., </w:t>
            </w:r>
            <w:r w:rsidRPr="0028642E">
              <w:rPr>
                <w:rFonts w:asciiTheme="minorHAnsi" w:hAnsiTheme="minorHAnsi" w:cs="Arial"/>
                <w:i/>
              </w:rPr>
              <w:t>Design Methods in Engineering and Product Design</w:t>
            </w:r>
            <w:r w:rsidRPr="0028642E">
              <w:rPr>
                <w:rFonts w:asciiTheme="minorHAnsi" w:hAnsiTheme="minorHAnsi" w:cs="Arial"/>
              </w:rPr>
              <w:t>, McGraw-Hill, 1998.</w:t>
            </w:r>
          </w:p>
          <w:p w:rsidR="00426DC5" w:rsidRPr="0028642E" w:rsidRDefault="00426DC5" w:rsidP="00205BB7">
            <w:pPr>
              <w:pStyle w:val="PlainText"/>
              <w:rPr>
                <w:rFonts w:asciiTheme="minorHAnsi" w:hAnsiTheme="minorHAnsi" w:cs="Arial"/>
              </w:rPr>
            </w:pPr>
            <w:r w:rsidRPr="0028642E">
              <w:rPr>
                <w:rFonts w:asciiTheme="minorHAnsi" w:hAnsiTheme="minorHAnsi" w:cs="Arial"/>
              </w:rPr>
              <w:t xml:space="preserve">Young, T., </w:t>
            </w:r>
            <w:r w:rsidRPr="0028642E">
              <w:rPr>
                <w:rFonts w:asciiTheme="minorHAnsi" w:hAnsiTheme="minorHAnsi" w:cs="Arial"/>
                <w:i/>
              </w:rPr>
              <w:t>The Handbook of Project Management</w:t>
            </w:r>
            <w:r w:rsidRPr="0028642E">
              <w:rPr>
                <w:rFonts w:asciiTheme="minorHAnsi" w:hAnsiTheme="minorHAnsi" w:cs="Arial"/>
              </w:rPr>
              <w:t>, Kogan Page, 1998.</w:t>
            </w:r>
          </w:p>
          <w:p w:rsidR="0085407E" w:rsidRPr="0028642E" w:rsidRDefault="0085407E">
            <w:pPr>
              <w:rPr>
                <w:rFonts w:asciiTheme="minorHAnsi" w:eastAsia="Calibri" w:hAnsiTheme="minorHAnsi" w:cs="Arial"/>
              </w:rPr>
            </w:pPr>
          </w:p>
          <w:p w:rsidR="0085407E" w:rsidRPr="0028642E" w:rsidRDefault="0085407E">
            <w:pPr>
              <w:rPr>
                <w:rFonts w:asciiTheme="minorHAnsi" w:eastAsia="Calibri" w:hAnsiTheme="minorHAnsi" w:cs="Arial"/>
                <w:b/>
              </w:rPr>
            </w:pPr>
            <w:r w:rsidRPr="0028642E">
              <w:rPr>
                <w:rFonts w:asciiTheme="minorHAnsi" w:eastAsia="Calibri" w:hAnsiTheme="minorHAnsi" w:cs="Arial"/>
                <w:b/>
              </w:rPr>
              <w:t>Optional</w:t>
            </w:r>
          </w:p>
          <w:p w:rsidR="00ED7965" w:rsidRPr="0028642E" w:rsidRDefault="00ED7965" w:rsidP="00ED7965">
            <w:pPr>
              <w:autoSpaceDE w:val="0"/>
              <w:autoSpaceDN w:val="0"/>
              <w:adjustRightInd w:val="0"/>
              <w:rPr>
                <w:rFonts w:asciiTheme="minorHAnsi" w:hAnsiTheme="minorHAnsi" w:cs="Arial"/>
              </w:rPr>
            </w:pPr>
            <w:r w:rsidRPr="0028642E">
              <w:rPr>
                <w:rFonts w:asciiTheme="minorHAnsi" w:hAnsiTheme="minorHAnsi" w:cs="Arial"/>
              </w:rPr>
              <w:t xml:space="preserve">Norman, D.A. (1998) </w:t>
            </w:r>
            <w:r w:rsidRPr="0028642E">
              <w:rPr>
                <w:rFonts w:asciiTheme="minorHAnsi" w:hAnsiTheme="minorHAnsi" w:cs="Arial"/>
                <w:i/>
              </w:rPr>
              <w:t>The Design of Everyday things</w:t>
            </w:r>
            <w:r w:rsidRPr="0028642E">
              <w:rPr>
                <w:rFonts w:asciiTheme="minorHAnsi" w:hAnsiTheme="minorHAnsi" w:cs="Arial"/>
              </w:rPr>
              <w:t>, The MIT Press, London, 1998, ISBN 0-262-64037-6</w:t>
            </w:r>
          </w:p>
          <w:p w:rsidR="00ED7965" w:rsidRPr="0028642E" w:rsidRDefault="00ED7965" w:rsidP="00ED7965">
            <w:pPr>
              <w:autoSpaceDE w:val="0"/>
              <w:autoSpaceDN w:val="0"/>
              <w:adjustRightInd w:val="0"/>
              <w:rPr>
                <w:rFonts w:asciiTheme="minorHAnsi" w:hAnsiTheme="minorHAnsi" w:cs="Arial"/>
              </w:rPr>
            </w:pPr>
            <w:r w:rsidRPr="0028642E">
              <w:rPr>
                <w:rFonts w:asciiTheme="minorHAnsi" w:hAnsiTheme="minorHAnsi" w:cs="Arial"/>
              </w:rPr>
              <w:t xml:space="preserve">Timings, R.L. (1993) </w:t>
            </w:r>
            <w:r w:rsidRPr="0028642E">
              <w:rPr>
                <w:rFonts w:asciiTheme="minorHAnsi" w:hAnsiTheme="minorHAnsi" w:cs="Arial"/>
                <w:i/>
              </w:rPr>
              <w:t>Manufacturing Technology</w:t>
            </w:r>
            <w:r w:rsidRPr="0028642E">
              <w:rPr>
                <w:rFonts w:asciiTheme="minorHAnsi" w:hAnsiTheme="minorHAnsi" w:cs="Arial"/>
              </w:rPr>
              <w:t>, Volume 1, Second</w:t>
            </w:r>
          </w:p>
          <w:p w:rsidR="00ED7965" w:rsidRPr="0028642E" w:rsidRDefault="00ED7965" w:rsidP="00ED7965">
            <w:pPr>
              <w:autoSpaceDE w:val="0"/>
              <w:autoSpaceDN w:val="0"/>
              <w:adjustRightInd w:val="0"/>
              <w:rPr>
                <w:rFonts w:asciiTheme="minorHAnsi" w:hAnsiTheme="minorHAnsi" w:cs="Arial"/>
              </w:rPr>
            </w:pPr>
            <w:r w:rsidRPr="0028642E">
              <w:rPr>
                <w:rFonts w:asciiTheme="minorHAnsi" w:hAnsiTheme="minorHAnsi" w:cs="Arial"/>
              </w:rPr>
              <w:t>Edition, Longman Scientific &amp; Technical ISBN 0-582-09194-2</w:t>
            </w:r>
          </w:p>
          <w:p w:rsidR="00ED7965" w:rsidRPr="0028642E" w:rsidRDefault="00ED7965" w:rsidP="00ED7965">
            <w:pPr>
              <w:autoSpaceDE w:val="0"/>
              <w:autoSpaceDN w:val="0"/>
              <w:adjustRightInd w:val="0"/>
              <w:rPr>
                <w:rFonts w:asciiTheme="minorHAnsi" w:hAnsiTheme="minorHAnsi" w:cs="Arial"/>
              </w:rPr>
            </w:pPr>
            <w:r w:rsidRPr="0028642E">
              <w:rPr>
                <w:rFonts w:asciiTheme="minorHAnsi" w:hAnsiTheme="minorHAnsi" w:cs="Arial"/>
              </w:rPr>
              <w:t xml:space="preserve">Timing, R.L. and Wilkinson, S.P. (2000) </w:t>
            </w:r>
            <w:r w:rsidRPr="0028642E">
              <w:rPr>
                <w:rFonts w:asciiTheme="minorHAnsi" w:hAnsiTheme="minorHAnsi" w:cs="Arial"/>
                <w:i/>
              </w:rPr>
              <w:t>Manufacturing Technology</w:t>
            </w:r>
            <w:r w:rsidRPr="0028642E">
              <w:rPr>
                <w:rFonts w:asciiTheme="minorHAnsi" w:hAnsiTheme="minorHAnsi" w:cs="Arial"/>
              </w:rPr>
              <w:t>, Volume 2, Second Edition, Longman, 2000, ISBN 0-582-357977</w:t>
            </w:r>
          </w:p>
          <w:p w:rsidR="00ED7965" w:rsidRPr="0028642E" w:rsidRDefault="00ED7965" w:rsidP="00ED7965">
            <w:pPr>
              <w:autoSpaceDE w:val="0"/>
              <w:autoSpaceDN w:val="0"/>
              <w:adjustRightInd w:val="0"/>
              <w:rPr>
                <w:rFonts w:asciiTheme="minorHAnsi" w:hAnsiTheme="minorHAnsi" w:cs="Arial"/>
              </w:rPr>
            </w:pPr>
            <w:r w:rsidRPr="0028642E">
              <w:rPr>
                <w:rFonts w:asciiTheme="minorHAnsi" w:hAnsiTheme="minorHAnsi" w:cs="Arial"/>
              </w:rPr>
              <w:t></w:t>
            </w:r>
            <w:r w:rsidRPr="0028642E">
              <w:rPr>
                <w:rFonts w:asciiTheme="minorHAnsi" w:hAnsiTheme="minorHAnsi" w:cs="Arial"/>
              </w:rPr>
              <w:t xml:space="preserve">Matthews, C. (1998) </w:t>
            </w:r>
            <w:r w:rsidRPr="0028642E">
              <w:rPr>
                <w:rFonts w:asciiTheme="minorHAnsi" w:hAnsiTheme="minorHAnsi" w:cs="Arial"/>
                <w:i/>
              </w:rPr>
              <w:t>Case Studies in Engineering Design</w:t>
            </w:r>
            <w:r w:rsidRPr="0028642E">
              <w:rPr>
                <w:rFonts w:asciiTheme="minorHAnsi" w:hAnsiTheme="minorHAnsi" w:cs="Arial"/>
              </w:rPr>
              <w:t>, Arnold, 1998, ISBN 0470 32363-9</w:t>
            </w:r>
          </w:p>
          <w:p w:rsidR="00ED7965" w:rsidRPr="0028642E" w:rsidRDefault="00ED7965" w:rsidP="00ED7965">
            <w:pPr>
              <w:autoSpaceDE w:val="0"/>
              <w:autoSpaceDN w:val="0"/>
              <w:adjustRightInd w:val="0"/>
              <w:rPr>
                <w:rFonts w:asciiTheme="minorHAnsi" w:hAnsiTheme="minorHAnsi" w:cs="Arial"/>
              </w:rPr>
            </w:pPr>
            <w:r w:rsidRPr="0028642E">
              <w:rPr>
                <w:rFonts w:asciiTheme="minorHAnsi" w:hAnsiTheme="minorHAnsi" w:cs="Arial"/>
              </w:rPr>
              <w:t xml:space="preserve">Kalpakjian, S. and Schmid, S.R., </w:t>
            </w:r>
            <w:r w:rsidRPr="0028642E">
              <w:rPr>
                <w:rFonts w:asciiTheme="minorHAnsi" w:hAnsiTheme="minorHAnsi" w:cs="Arial"/>
                <w:i/>
              </w:rPr>
              <w:t>Manufacturing Engineering and Technology</w:t>
            </w:r>
            <w:r w:rsidRPr="0028642E">
              <w:rPr>
                <w:rFonts w:asciiTheme="minorHAnsi" w:hAnsiTheme="minorHAnsi" w:cs="Arial"/>
              </w:rPr>
              <w:t>, 4th Edition, Prentice Hall, 2001, ISBN 0-201-36131-0</w:t>
            </w:r>
          </w:p>
          <w:p w:rsidR="00ED7965" w:rsidRPr="0028642E" w:rsidRDefault="00ED7965" w:rsidP="00ED7965">
            <w:pPr>
              <w:autoSpaceDE w:val="0"/>
              <w:autoSpaceDN w:val="0"/>
              <w:adjustRightInd w:val="0"/>
              <w:rPr>
                <w:rFonts w:asciiTheme="minorHAnsi" w:hAnsiTheme="minorHAnsi" w:cs="Arial"/>
              </w:rPr>
            </w:pPr>
            <w:r w:rsidRPr="0028642E">
              <w:rPr>
                <w:rFonts w:asciiTheme="minorHAnsi" w:hAnsiTheme="minorHAnsi" w:cs="Arial"/>
              </w:rPr>
              <w:t></w:t>
            </w:r>
            <w:r w:rsidRPr="0028642E">
              <w:rPr>
                <w:rFonts w:asciiTheme="minorHAnsi" w:hAnsiTheme="minorHAnsi" w:cs="Arial"/>
              </w:rPr>
              <w:t xml:space="preserve">Poli, C. (2001) </w:t>
            </w:r>
            <w:r w:rsidRPr="0028642E">
              <w:rPr>
                <w:rFonts w:asciiTheme="minorHAnsi" w:hAnsiTheme="minorHAnsi" w:cs="Arial"/>
                <w:i/>
              </w:rPr>
              <w:t>Design for Manufacturing – A Structured Approach</w:t>
            </w:r>
            <w:r w:rsidRPr="0028642E">
              <w:rPr>
                <w:rFonts w:asciiTheme="minorHAnsi" w:hAnsiTheme="minorHAnsi" w:cs="Arial"/>
              </w:rPr>
              <w:t>, Butterworth-Heinemann, 2001, ISBN 0-7506-7341-9</w:t>
            </w:r>
          </w:p>
          <w:p w:rsidR="0085407E" w:rsidRPr="0028642E" w:rsidRDefault="0085407E">
            <w:pPr>
              <w:pStyle w:val="PlainText"/>
              <w:rPr>
                <w:rFonts w:asciiTheme="minorHAnsi" w:hAnsiTheme="minorHAnsi" w:cs="Arial"/>
              </w:rPr>
            </w:pPr>
          </w:p>
        </w:tc>
      </w:tr>
    </w:tbl>
    <w:p w:rsidR="0085407E" w:rsidRDefault="0085407E">
      <w:pPr>
        <w:rPr>
          <w:rFonts w:ascii="Arial" w:hAnsi="Arial" w:cs="Arial"/>
        </w:rPr>
      </w:pPr>
    </w:p>
    <w:sectPr w:rsidR="0085407E">
      <w:footerReference w:type="default" r:id="rId7"/>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E7A" w:rsidRDefault="005B5E7A">
      <w:r>
        <w:separator/>
      </w:r>
    </w:p>
  </w:endnote>
  <w:endnote w:type="continuationSeparator" w:id="0">
    <w:p w:rsidR="005B5E7A" w:rsidRDefault="005B5E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07E" w:rsidRDefault="00BD0291">
    <w:pPr>
      <w:pStyle w:val="Footer"/>
      <w:rPr>
        <w:sz w:val="18"/>
      </w:rPr>
    </w:pPr>
    <w:r>
      <w:rPr>
        <w:sz w:val="18"/>
      </w:rPr>
      <w:t>Validated module descriptor – Design and Practice Module – 1</w:t>
    </w:r>
    <w:r w:rsidRPr="00BD0291">
      <w:rPr>
        <w:sz w:val="18"/>
        <w:vertAlign w:val="superscript"/>
      </w:rPr>
      <w:t>st</w:t>
    </w:r>
    <w:r>
      <w:rPr>
        <w:sz w:val="18"/>
      </w:rPr>
      <w:t xml:space="preserve"> June 2011</w:t>
    </w:r>
    <w:r w:rsidR="0085407E">
      <w:rPr>
        <w:sz w:val="18"/>
      </w:rPr>
      <w:tab/>
    </w:r>
    <w:r w:rsidR="0085407E">
      <w:rPr>
        <w:sz w:val="18"/>
      </w:rPr>
      <w:tab/>
      <w:t xml:space="preserve">page </w:t>
    </w:r>
    <w:r w:rsidR="0085407E">
      <w:rPr>
        <w:rStyle w:val="PageNumber"/>
        <w:sz w:val="18"/>
      </w:rPr>
      <w:fldChar w:fldCharType="begin"/>
    </w:r>
    <w:r w:rsidR="0085407E">
      <w:rPr>
        <w:rStyle w:val="PageNumber"/>
        <w:sz w:val="18"/>
      </w:rPr>
      <w:instrText xml:space="preserve"> PAGE </w:instrText>
    </w:r>
    <w:r w:rsidR="0085407E">
      <w:rPr>
        <w:rStyle w:val="PageNumber"/>
        <w:sz w:val="18"/>
      </w:rPr>
      <w:fldChar w:fldCharType="separate"/>
    </w:r>
    <w:r w:rsidR="0028642E">
      <w:rPr>
        <w:rStyle w:val="PageNumber"/>
        <w:noProof/>
        <w:sz w:val="18"/>
      </w:rPr>
      <w:t>1</w:t>
    </w:r>
    <w:r w:rsidR="0085407E">
      <w:rPr>
        <w:rStyle w:val="PageNumbe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E7A" w:rsidRDefault="005B5E7A">
      <w:r>
        <w:separator/>
      </w:r>
    </w:p>
  </w:footnote>
  <w:footnote w:type="continuationSeparator" w:id="0">
    <w:p w:rsidR="005B5E7A" w:rsidRDefault="005B5E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4EB3"/>
    <w:multiLevelType w:val="singleLevel"/>
    <w:tmpl w:val="08090001"/>
    <w:lvl w:ilvl="0">
      <w:start w:val="1"/>
      <w:numFmt w:val="bullet"/>
      <w:lvlText w:val=""/>
      <w:lvlJc w:val="left"/>
      <w:pPr>
        <w:ind w:left="720" w:hanging="360"/>
      </w:pPr>
      <w:rPr>
        <w:rFonts w:ascii="Symbol" w:hAnsi="Symbol" w:hint="default"/>
      </w:rPr>
    </w:lvl>
  </w:abstractNum>
  <w:abstractNum w:abstractNumId="1">
    <w:nsid w:val="079814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D3E2E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C9A7044"/>
    <w:multiLevelType w:val="hybridMultilevel"/>
    <w:tmpl w:val="4F8287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63202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43AA2390"/>
    <w:multiLevelType w:val="hybridMultilevel"/>
    <w:tmpl w:val="21DAEF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2542C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63882E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652B77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6E7C6621"/>
    <w:multiLevelType w:val="hybridMultilevel"/>
    <w:tmpl w:val="8584B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DB490E"/>
    <w:multiLevelType w:val="hybridMultilevel"/>
    <w:tmpl w:val="C8BA2C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8"/>
  </w:num>
  <w:num w:numId="4">
    <w:abstractNumId w:val="0"/>
  </w:num>
  <w:num w:numId="5">
    <w:abstractNumId w:val="7"/>
  </w:num>
  <w:num w:numId="6">
    <w:abstractNumId w:val="6"/>
  </w:num>
  <w:num w:numId="7">
    <w:abstractNumId w:val="4"/>
  </w:num>
  <w:num w:numId="8">
    <w:abstractNumId w:val="2"/>
  </w:num>
  <w:num w:numId="9">
    <w:abstractNumId w:val="10"/>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5B07D2"/>
    <w:rsid w:val="0003470F"/>
    <w:rsid w:val="00096E93"/>
    <w:rsid w:val="000C00D0"/>
    <w:rsid w:val="001D7A2D"/>
    <w:rsid w:val="00205BB7"/>
    <w:rsid w:val="002266C1"/>
    <w:rsid w:val="0028642E"/>
    <w:rsid w:val="00296913"/>
    <w:rsid w:val="002A4BAF"/>
    <w:rsid w:val="00304781"/>
    <w:rsid w:val="00327A22"/>
    <w:rsid w:val="004107B1"/>
    <w:rsid w:val="00426DC5"/>
    <w:rsid w:val="00440950"/>
    <w:rsid w:val="00445DC4"/>
    <w:rsid w:val="005B0677"/>
    <w:rsid w:val="005B07D2"/>
    <w:rsid w:val="005B5E7A"/>
    <w:rsid w:val="00600B25"/>
    <w:rsid w:val="00600CE5"/>
    <w:rsid w:val="00632DF6"/>
    <w:rsid w:val="006440B4"/>
    <w:rsid w:val="006605EC"/>
    <w:rsid w:val="006610ED"/>
    <w:rsid w:val="006864E6"/>
    <w:rsid w:val="006A51CE"/>
    <w:rsid w:val="006B17FD"/>
    <w:rsid w:val="006C3D18"/>
    <w:rsid w:val="006C7320"/>
    <w:rsid w:val="006D2314"/>
    <w:rsid w:val="00704604"/>
    <w:rsid w:val="00775232"/>
    <w:rsid w:val="007B6BCF"/>
    <w:rsid w:val="0085407E"/>
    <w:rsid w:val="008B6F62"/>
    <w:rsid w:val="009048BA"/>
    <w:rsid w:val="0094136F"/>
    <w:rsid w:val="00996B7B"/>
    <w:rsid w:val="009F3E4A"/>
    <w:rsid w:val="00A133ED"/>
    <w:rsid w:val="00A45E98"/>
    <w:rsid w:val="00AA74E7"/>
    <w:rsid w:val="00AC07E9"/>
    <w:rsid w:val="00B50703"/>
    <w:rsid w:val="00B66E16"/>
    <w:rsid w:val="00B94E6C"/>
    <w:rsid w:val="00BD0291"/>
    <w:rsid w:val="00C21AC9"/>
    <w:rsid w:val="00C3080C"/>
    <w:rsid w:val="00C563E5"/>
    <w:rsid w:val="00CA4337"/>
    <w:rsid w:val="00D32951"/>
    <w:rsid w:val="00D60FA3"/>
    <w:rsid w:val="00D62085"/>
    <w:rsid w:val="00D620E4"/>
    <w:rsid w:val="00E054C7"/>
    <w:rsid w:val="00ED7965"/>
    <w:rsid w:val="00F41930"/>
    <w:rsid w:val="00F426BF"/>
    <w:rsid w:val="00F45725"/>
    <w:rsid w:val="00F47799"/>
    <w:rsid w:val="00FD4F95"/>
    <w:rsid w:val="00FF25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296913"/>
    <w:rPr>
      <w:rFonts w:ascii="Tahoma" w:hAnsi="Tahoma" w:cs="Tahoma"/>
      <w:sz w:val="16"/>
      <w:szCs w:val="16"/>
    </w:rPr>
  </w:style>
  <w:style w:type="character" w:customStyle="1" w:styleId="BalloonTextChar">
    <w:name w:val="Balloon Text Char"/>
    <w:basedOn w:val="DefaultParagraphFont"/>
    <w:link w:val="BalloonText"/>
    <w:uiPriority w:val="99"/>
    <w:semiHidden/>
    <w:rsid w:val="0029691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1285</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New Course Validation/ Periodic Course Review/ Subject Area Review</vt:lpstr>
    </vt:vector>
  </TitlesOfParts>
  <Company>SBU</Company>
  <LinksUpToDate>false</LinksUpToDate>
  <CharactersWithSpaces>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 Validation/ Periodic Course Review/ Subject Area Review</dc:title>
  <dc:subject/>
  <dc:creator>Kaye</dc:creator>
  <cp:keywords/>
  <dc:description/>
  <cp:lastModifiedBy>Canna2</cp:lastModifiedBy>
  <cp:revision>3</cp:revision>
  <cp:lastPrinted>2011-01-24T09:27:00Z</cp:lastPrinted>
  <dcterms:created xsi:type="dcterms:W3CDTF">2011-07-21T08:39:00Z</dcterms:created>
  <dcterms:modified xsi:type="dcterms:W3CDTF">2011-07-21T08:39:00Z</dcterms:modified>
</cp:coreProperties>
</file>