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B0" w:rsidRPr="00EC01E2" w:rsidRDefault="007D37B0" w:rsidP="00F74FD0">
      <w:pPr>
        <w:jc w:val="center"/>
        <w:rPr>
          <w:rFonts w:asciiTheme="majorHAnsi" w:hAnsiTheme="majorHAnsi" w:cs="Times New Roman"/>
          <w:b/>
        </w:rPr>
      </w:pPr>
    </w:p>
    <w:p w:rsidR="00F74FD0" w:rsidRPr="00EC01E2" w:rsidRDefault="00B069ED" w:rsidP="00F74FD0">
      <w:pPr>
        <w:jc w:val="center"/>
        <w:rPr>
          <w:rFonts w:asciiTheme="majorHAnsi" w:hAnsiTheme="majorHAnsi" w:cs="Times New Roman"/>
          <w:b/>
        </w:rPr>
      </w:pPr>
      <w:r w:rsidRPr="00EC01E2">
        <w:rPr>
          <w:rFonts w:asciiTheme="majorHAnsi" w:hAnsiTheme="majorHAnsi"/>
          <w:noProof/>
        </w:rPr>
        <w:drawing>
          <wp:inline distT="0" distB="0" distL="0" distR="0">
            <wp:extent cx="776377" cy="743942"/>
            <wp:effectExtent l="19050" t="0" r="4673" b="0"/>
            <wp:docPr id="1" name="Picture 1" descr="C:\Documents and Settings\hp\Desktop\SI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p\Desktop\SIU logo.jpg"/>
                    <pic:cNvPicPr>
                      <a:picLocks noChangeAspect="1" noChangeArrowheads="1"/>
                    </pic:cNvPicPr>
                  </pic:nvPicPr>
                  <pic:blipFill>
                    <a:blip r:embed="rId8" cstate="print"/>
                    <a:srcRect/>
                    <a:stretch>
                      <a:fillRect/>
                    </a:stretch>
                  </pic:blipFill>
                  <pic:spPr bwMode="auto">
                    <a:xfrm>
                      <a:off x="0" y="0"/>
                      <a:ext cx="782796" cy="750093"/>
                    </a:xfrm>
                    <a:prstGeom prst="rect">
                      <a:avLst/>
                    </a:prstGeom>
                    <a:noFill/>
                    <a:ln w="9525">
                      <a:noFill/>
                      <a:miter lim="800000"/>
                      <a:headEnd/>
                      <a:tailEnd/>
                    </a:ln>
                  </pic:spPr>
                </pic:pic>
              </a:graphicData>
            </a:graphic>
          </wp:inline>
        </w:drawing>
      </w:r>
    </w:p>
    <w:p w:rsidR="00F74FD0" w:rsidRPr="00EC01E2" w:rsidRDefault="00F74FD0" w:rsidP="00F74FD0">
      <w:pPr>
        <w:jc w:val="center"/>
        <w:rPr>
          <w:rFonts w:asciiTheme="majorHAnsi" w:hAnsiTheme="majorHAnsi" w:cs="Times New Roman"/>
          <w:b/>
        </w:rPr>
      </w:pPr>
    </w:p>
    <w:p w:rsidR="00444D3D" w:rsidRPr="00EC01E2" w:rsidRDefault="00444D3D" w:rsidP="00F74FD0">
      <w:pPr>
        <w:jc w:val="center"/>
        <w:rPr>
          <w:rFonts w:asciiTheme="majorHAnsi" w:hAnsiTheme="majorHAnsi" w:cs="Times New Roman"/>
          <w:b/>
          <w:u w:val="single"/>
        </w:rPr>
      </w:pPr>
    </w:p>
    <w:p w:rsidR="00553660" w:rsidRPr="00EC01E2" w:rsidRDefault="00553660" w:rsidP="00F74FD0">
      <w:pPr>
        <w:jc w:val="center"/>
        <w:rPr>
          <w:rFonts w:asciiTheme="majorHAnsi" w:hAnsiTheme="majorHAnsi" w:cs="Times New Roman"/>
          <w:b/>
          <w:i/>
        </w:rPr>
      </w:pPr>
    </w:p>
    <w:p w:rsidR="0085312D" w:rsidRPr="00EC01E2" w:rsidRDefault="00DC74A1" w:rsidP="00523E09">
      <w:pPr>
        <w:ind w:left="450"/>
        <w:rPr>
          <w:rFonts w:asciiTheme="majorHAnsi" w:hAnsiTheme="majorHAnsi" w:cs="Times New Roman"/>
          <w:b/>
        </w:rPr>
      </w:pPr>
      <w:bookmarkStart w:id="0" w:name="_GoBack"/>
      <w:bookmarkEnd w:id="0"/>
      <w:r w:rsidRPr="00EC01E2">
        <w:rPr>
          <w:rFonts w:asciiTheme="majorHAnsi" w:hAnsiTheme="majorHAnsi"/>
          <w:b/>
        </w:rPr>
        <w:t xml:space="preserve">Course </w:t>
      </w:r>
      <w:r w:rsidR="003409A7" w:rsidRPr="00EC01E2">
        <w:rPr>
          <w:rFonts w:asciiTheme="majorHAnsi" w:hAnsiTheme="majorHAnsi"/>
          <w:b/>
        </w:rPr>
        <w:t>Name</w:t>
      </w:r>
      <w:r w:rsidR="00553660" w:rsidRPr="00EC01E2">
        <w:rPr>
          <w:rFonts w:asciiTheme="majorHAnsi" w:hAnsiTheme="majorHAnsi"/>
          <w:b/>
        </w:rPr>
        <w:t>:</w:t>
      </w:r>
      <w:r w:rsidR="00E73B5D" w:rsidRPr="00EC01E2">
        <w:rPr>
          <w:rFonts w:asciiTheme="majorHAnsi" w:hAnsiTheme="majorHAnsi" w:cs="Times New Roman"/>
        </w:rPr>
        <w:t xml:space="preserve"> </w:t>
      </w:r>
      <w:r w:rsidR="004E1E03" w:rsidRPr="004C36BB">
        <w:rPr>
          <w:rFonts w:asciiTheme="majorHAnsi" w:hAnsiTheme="majorHAnsi" w:cs="Times New Roman"/>
        </w:rPr>
        <w:t>Computer Systems and Networks</w:t>
      </w:r>
    </w:p>
    <w:p w:rsidR="00DC74A1" w:rsidRPr="00EC01E2" w:rsidRDefault="00DC74A1" w:rsidP="008C79A1">
      <w:pPr>
        <w:tabs>
          <w:tab w:val="left" w:pos="3614"/>
        </w:tabs>
        <w:ind w:firstLine="450"/>
        <w:rPr>
          <w:rFonts w:asciiTheme="majorHAnsi" w:hAnsiTheme="majorHAnsi"/>
        </w:rPr>
      </w:pPr>
    </w:p>
    <w:p w:rsidR="000F0FB8" w:rsidRPr="00EC01E2" w:rsidRDefault="000F0FB8" w:rsidP="008C79A1">
      <w:pPr>
        <w:tabs>
          <w:tab w:val="left" w:pos="3614"/>
        </w:tabs>
        <w:ind w:firstLine="450"/>
        <w:rPr>
          <w:rFonts w:asciiTheme="majorHAnsi" w:hAnsiTheme="majorHAnsi"/>
          <w:b/>
        </w:rPr>
      </w:pPr>
      <w:r w:rsidRPr="00EC01E2">
        <w:rPr>
          <w:rFonts w:asciiTheme="majorHAnsi" w:hAnsiTheme="majorHAnsi"/>
          <w:b/>
        </w:rPr>
        <w:t>(UG/PG):</w:t>
      </w:r>
      <w:r w:rsidR="00553660" w:rsidRPr="00EC01E2">
        <w:rPr>
          <w:rFonts w:asciiTheme="majorHAnsi" w:hAnsiTheme="majorHAnsi"/>
          <w:b/>
        </w:rPr>
        <w:t xml:space="preserve"> </w:t>
      </w:r>
      <w:r w:rsidR="00F54964" w:rsidRPr="00EC01E2">
        <w:rPr>
          <w:rFonts w:asciiTheme="majorHAnsi" w:hAnsiTheme="majorHAnsi"/>
        </w:rPr>
        <w:t>UG, Semester 4</w:t>
      </w:r>
    </w:p>
    <w:p w:rsidR="00AC6154" w:rsidRPr="00EC01E2" w:rsidRDefault="00AC6154" w:rsidP="008C79A1">
      <w:pPr>
        <w:tabs>
          <w:tab w:val="left" w:pos="3614"/>
        </w:tabs>
        <w:ind w:firstLine="450"/>
        <w:rPr>
          <w:rFonts w:asciiTheme="majorHAnsi" w:hAnsiTheme="majorHAnsi"/>
          <w:b/>
        </w:rPr>
      </w:pPr>
    </w:p>
    <w:p w:rsidR="00444D3D" w:rsidRPr="00EC01E2" w:rsidRDefault="00444D3D" w:rsidP="008C79A1">
      <w:pPr>
        <w:tabs>
          <w:tab w:val="left" w:pos="3614"/>
        </w:tabs>
        <w:ind w:firstLine="450"/>
        <w:rPr>
          <w:rFonts w:asciiTheme="majorHAnsi" w:hAnsiTheme="majorHAnsi"/>
          <w:b/>
        </w:rPr>
      </w:pPr>
      <w:r w:rsidRPr="00EC01E2">
        <w:rPr>
          <w:rFonts w:asciiTheme="majorHAnsi" w:hAnsiTheme="majorHAnsi"/>
          <w:b/>
        </w:rPr>
        <w:t>Number of Credits:</w:t>
      </w:r>
      <w:r w:rsidR="000F0FB8" w:rsidRPr="00EC01E2">
        <w:rPr>
          <w:rFonts w:asciiTheme="majorHAnsi" w:hAnsiTheme="majorHAnsi"/>
          <w:b/>
        </w:rPr>
        <w:t xml:space="preserve"> </w:t>
      </w:r>
      <w:r w:rsidR="00553660" w:rsidRPr="00EC01E2">
        <w:rPr>
          <w:rFonts w:asciiTheme="majorHAnsi" w:hAnsiTheme="majorHAnsi"/>
        </w:rPr>
        <w:t>4</w:t>
      </w:r>
      <w:r w:rsidR="00357A70" w:rsidRPr="00EC01E2">
        <w:rPr>
          <w:rFonts w:asciiTheme="majorHAnsi" w:hAnsiTheme="majorHAnsi"/>
        </w:rPr>
        <w:t xml:space="preserve"> (60 Hrs)</w:t>
      </w:r>
    </w:p>
    <w:p w:rsidR="00825D36" w:rsidRPr="00EC01E2" w:rsidRDefault="00825D36" w:rsidP="008C79A1">
      <w:pPr>
        <w:tabs>
          <w:tab w:val="left" w:pos="3614"/>
        </w:tabs>
        <w:ind w:firstLine="450"/>
        <w:rPr>
          <w:rFonts w:asciiTheme="majorHAnsi" w:hAnsiTheme="majorHAnsi"/>
          <w:b/>
        </w:rPr>
      </w:pPr>
    </w:p>
    <w:p w:rsidR="00825D36" w:rsidRDefault="00825D36" w:rsidP="008C79A1">
      <w:pPr>
        <w:tabs>
          <w:tab w:val="left" w:pos="3614"/>
        </w:tabs>
        <w:ind w:firstLine="450"/>
        <w:rPr>
          <w:rFonts w:asciiTheme="majorHAnsi" w:hAnsiTheme="majorHAnsi"/>
        </w:rPr>
      </w:pPr>
      <w:r w:rsidRPr="00EC01E2">
        <w:rPr>
          <w:rFonts w:asciiTheme="majorHAnsi" w:hAnsiTheme="majorHAnsi"/>
          <w:b/>
        </w:rPr>
        <w:t>Level:</w:t>
      </w:r>
      <w:r w:rsidR="00553660" w:rsidRPr="00EC01E2">
        <w:rPr>
          <w:rFonts w:asciiTheme="majorHAnsi" w:hAnsiTheme="majorHAnsi"/>
          <w:b/>
        </w:rPr>
        <w:t xml:space="preserve"> </w:t>
      </w:r>
      <w:r w:rsidR="00553660" w:rsidRPr="00EC01E2">
        <w:rPr>
          <w:rFonts w:asciiTheme="majorHAnsi" w:hAnsiTheme="majorHAnsi"/>
        </w:rPr>
        <w:t>2</w:t>
      </w:r>
    </w:p>
    <w:p w:rsidR="003E24C5" w:rsidRPr="00EC01E2" w:rsidRDefault="003E24C5" w:rsidP="008C79A1">
      <w:pPr>
        <w:tabs>
          <w:tab w:val="left" w:pos="3614"/>
        </w:tabs>
        <w:ind w:firstLine="450"/>
        <w:rPr>
          <w:rFonts w:asciiTheme="majorHAnsi" w:hAnsiTheme="majorHAnsi"/>
        </w:rPr>
      </w:pPr>
    </w:p>
    <w:p w:rsidR="003E24C5" w:rsidRDefault="003E24C5" w:rsidP="003E24C5">
      <w:pPr>
        <w:autoSpaceDE w:val="0"/>
        <w:autoSpaceDN w:val="0"/>
        <w:adjustRightInd w:val="0"/>
        <w:ind w:left="450"/>
        <w:rPr>
          <w:rFonts w:ascii="Times New Roman" w:hAnsi="Times New Roman" w:cs="Times New Roman"/>
          <w:b/>
          <w:sz w:val="24"/>
          <w:szCs w:val="24"/>
        </w:rPr>
      </w:pPr>
      <w:r>
        <w:rPr>
          <w:rFonts w:ascii="Times New Roman" w:hAnsi="Times New Roman" w:cs="Times New Roman"/>
          <w:b/>
          <w:sz w:val="24"/>
          <w:szCs w:val="24"/>
        </w:rPr>
        <w:t>Introduction</w:t>
      </w:r>
    </w:p>
    <w:p w:rsidR="003E24C5" w:rsidRDefault="003E24C5" w:rsidP="003E24C5">
      <w:pPr>
        <w:autoSpaceDE w:val="0"/>
        <w:autoSpaceDN w:val="0"/>
        <w:adjustRightInd w:val="0"/>
        <w:ind w:left="450"/>
        <w:rPr>
          <w:rFonts w:ascii="Times New Roman" w:hAnsi="Times New Roman" w:cs="Times New Roman"/>
          <w:szCs w:val="24"/>
        </w:rPr>
      </w:pPr>
    </w:p>
    <w:p w:rsidR="00231669" w:rsidRPr="00231669" w:rsidRDefault="00231669" w:rsidP="00D43F93">
      <w:pPr>
        <w:autoSpaceDE w:val="0"/>
        <w:autoSpaceDN w:val="0"/>
        <w:adjustRightInd w:val="0"/>
        <w:ind w:left="450"/>
        <w:jc w:val="both"/>
        <w:rPr>
          <w:rFonts w:ascii="Times New Roman" w:hAnsi="Times New Roman" w:cs="Times New Roman"/>
          <w:szCs w:val="24"/>
        </w:rPr>
      </w:pPr>
      <w:r>
        <w:rPr>
          <w:rFonts w:ascii="Times New Roman" w:hAnsi="Times New Roman" w:cs="Times New Roman"/>
          <w:szCs w:val="24"/>
        </w:rPr>
        <w:t xml:space="preserve">The </w:t>
      </w:r>
      <w:r w:rsidR="004C36BB">
        <w:rPr>
          <w:rFonts w:ascii="Times New Roman" w:hAnsi="Times New Roman" w:cs="Times New Roman"/>
          <w:szCs w:val="24"/>
        </w:rPr>
        <w:t>course</w:t>
      </w:r>
      <w:r>
        <w:rPr>
          <w:rFonts w:ascii="Times New Roman" w:hAnsi="Times New Roman" w:cs="Times New Roman"/>
          <w:szCs w:val="24"/>
        </w:rPr>
        <w:t xml:space="preserve"> covers the elements, evolutio</w:t>
      </w:r>
      <w:r w:rsidR="00521E41">
        <w:rPr>
          <w:rFonts w:ascii="Times New Roman" w:hAnsi="Times New Roman" w:cs="Times New Roman"/>
          <w:szCs w:val="24"/>
        </w:rPr>
        <w:t>n and history of networking. These conc</w:t>
      </w:r>
      <w:r w:rsidR="004A4FA6">
        <w:rPr>
          <w:rFonts w:ascii="Times New Roman" w:hAnsi="Times New Roman" w:cs="Times New Roman"/>
          <w:szCs w:val="24"/>
        </w:rPr>
        <w:t>epts give an insight to the detailed working of networks and telecommunication</w:t>
      </w:r>
      <w:r w:rsidR="00E659C5">
        <w:rPr>
          <w:rFonts w:ascii="Times New Roman" w:hAnsi="Times New Roman" w:cs="Times New Roman"/>
          <w:szCs w:val="24"/>
        </w:rPr>
        <w:t>, its</w:t>
      </w:r>
      <w:r w:rsidR="004A4FA6">
        <w:rPr>
          <w:rFonts w:ascii="Times New Roman" w:hAnsi="Times New Roman" w:cs="Times New Roman"/>
          <w:szCs w:val="24"/>
        </w:rPr>
        <w:t xml:space="preserve"> architecture and design.</w:t>
      </w:r>
      <w:r w:rsidR="00D43F93">
        <w:rPr>
          <w:rFonts w:ascii="Times New Roman" w:hAnsi="Times New Roman" w:cs="Times New Roman"/>
          <w:szCs w:val="24"/>
        </w:rPr>
        <w:t xml:space="preserve"> </w:t>
      </w:r>
      <w:r w:rsidR="00D84CDB">
        <w:rPr>
          <w:rFonts w:ascii="Times New Roman" w:hAnsi="Times New Roman" w:cs="Times New Roman"/>
          <w:szCs w:val="24"/>
        </w:rPr>
        <w:t xml:space="preserve">The paper also covers </w:t>
      </w:r>
      <w:r w:rsidR="00740A61">
        <w:rPr>
          <w:rFonts w:ascii="Times New Roman" w:hAnsi="Times New Roman" w:cs="Times New Roman"/>
          <w:szCs w:val="24"/>
        </w:rPr>
        <w:t>t</w:t>
      </w:r>
      <w:r w:rsidR="00D43F93">
        <w:rPr>
          <w:rFonts w:ascii="Times New Roman" w:hAnsi="Times New Roman" w:cs="Times New Roman"/>
          <w:szCs w:val="24"/>
        </w:rPr>
        <w:t xml:space="preserve">he different types of software </w:t>
      </w:r>
      <w:r w:rsidR="00740A61">
        <w:rPr>
          <w:rFonts w:ascii="Times New Roman" w:hAnsi="Times New Roman" w:cs="Times New Roman"/>
          <w:szCs w:val="24"/>
        </w:rPr>
        <w:t xml:space="preserve">which are being used and their </w:t>
      </w:r>
      <w:r w:rsidR="00CA5433">
        <w:rPr>
          <w:rFonts w:ascii="Times New Roman" w:hAnsi="Times New Roman" w:cs="Times New Roman"/>
          <w:szCs w:val="24"/>
        </w:rPr>
        <w:t>applications.</w:t>
      </w:r>
    </w:p>
    <w:p w:rsidR="00D84CDB" w:rsidRDefault="00D84CDB" w:rsidP="003E24C5">
      <w:pPr>
        <w:autoSpaceDE w:val="0"/>
        <w:autoSpaceDN w:val="0"/>
        <w:adjustRightInd w:val="0"/>
        <w:ind w:left="450"/>
        <w:rPr>
          <w:rFonts w:ascii="Times New Roman" w:hAnsi="Times New Roman" w:cs="Times New Roman"/>
          <w:szCs w:val="24"/>
        </w:rPr>
      </w:pPr>
    </w:p>
    <w:p w:rsidR="003E24C5" w:rsidRPr="00EB0A9E" w:rsidRDefault="00D84CDB" w:rsidP="00A63980">
      <w:pPr>
        <w:autoSpaceDE w:val="0"/>
        <w:autoSpaceDN w:val="0"/>
        <w:adjustRightInd w:val="0"/>
        <w:ind w:left="450"/>
        <w:jc w:val="both"/>
        <w:rPr>
          <w:rFonts w:asciiTheme="majorHAnsi" w:hAnsiTheme="majorHAnsi" w:cs="Times New Roman"/>
        </w:rPr>
      </w:pPr>
      <w:r>
        <w:rPr>
          <w:rFonts w:ascii="Times New Roman" w:hAnsi="Times New Roman" w:cs="Times New Roman"/>
          <w:szCs w:val="24"/>
        </w:rPr>
        <w:t xml:space="preserve">The later sections of this </w:t>
      </w:r>
      <w:r w:rsidR="004C36BB">
        <w:rPr>
          <w:rFonts w:ascii="Times New Roman" w:hAnsi="Times New Roman" w:cs="Times New Roman"/>
          <w:szCs w:val="24"/>
        </w:rPr>
        <w:t>course</w:t>
      </w:r>
      <w:r>
        <w:rPr>
          <w:rFonts w:ascii="Times New Roman" w:hAnsi="Times New Roman" w:cs="Times New Roman"/>
          <w:szCs w:val="24"/>
        </w:rPr>
        <w:t xml:space="preserve"> deal with</w:t>
      </w:r>
      <w:r w:rsidR="00FA76ED">
        <w:rPr>
          <w:rFonts w:ascii="Times New Roman" w:hAnsi="Times New Roman" w:cs="Times New Roman"/>
          <w:szCs w:val="24"/>
        </w:rPr>
        <w:t xml:space="preserve"> network</w:t>
      </w:r>
      <w:r w:rsidR="00CA5433" w:rsidRPr="00CA5433">
        <w:rPr>
          <w:rFonts w:ascii="Times New Roman" w:hAnsi="Times New Roman" w:cs="Times New Roman"/>
          <w:szCs w:val="24"/>
        </w:rPr>
        <w:t xml:space="preserve"> </w:t>
      </w:r>
      <w:r w:rsidR="00CA5433">
        <w:rPr>
          <w:rFonts w:ascii="Times New Roman" w:hAnsi="Times New Roman" w:cs="Times New Roman"/>
          <w:szCs w:val="24"/>
        </w:rPr>
        <w:t>layers</w:t>
      </w:r>
      <w:r w:rsidR="00FA76ED">
        <w:rPr>
          <w:rFonts w:ascii="Times New Roman" w:hAnsi="Times New Roman" w:cs="Times New Roman"/>
          <w:szCs w:val="24"/>
        </w:rPr>
        <w:t>. This helps t</w:t>
      </w:r>
      <w:r w:rsidR="00A96C81">
        <w:rPr>
          <w:rFonts w:ascii="Times New Roman" w:hAnsi="Times New Roman" w:cs="Times New Roman"/>
          <w:szCs w:val="24"/>
        </w:rPr>
        <w:t>he students get an insight into ho</w:t>
      </w:r>
      <w:r w:rsidR="00CA5433">
        <w:rPr>
          <w:rFonts w:ascii="Times New Roman" w:hAnsi="Times New Roman" w:cs="Times New Roman"/>
          <w:szCs w:val="24"/>
        </w:rPr>
        <w:t>w the data transfer takes place</w:t>
      </w:r>
      <w:r w:rsidR="000D54FF">
        <w:rPr>
          <w:rFonts w:ascii="Times New Roman" w:hAnsi="Times New Roman" w:cs="Times New Roman"/>
          <w:szCs w:val="24"/>
        </w:rPr>
        <w:t xml:space="preserve"> on the network, whether on a small scale or on a global </w:t>
      </w:r>
      <w:r w:rsidR="00D73C54">
        <w:rPr>
          <w:rFonts w:ascii="Times New Roman" w:hAnsi="Times New Roman" w:cs="Times New Roman"/>
          <w:szCs w:val="24"/>
        </w:rPr>
        <w:t>scale</w:t>
      </w:r>
      <w:r w:rsidR="000D54FF">
        <w:rPr>
          <w:rFonts w:ascii="Times New Roman" w:hAnsi="Times New Roman" w:cs="Times New Roman"/>
          <w:szCs w:val="24"/>
        </w:rPr>
        <w:t>.</w:t>
      </w:r>
      <w:r w:rsidR="00D73C54">
        <w:rPr>
          <w:rFonts w:ascii="Times New Roman" w:hAnsi="Times New Roman" w:cs="Times New Roman"/>
          <w:szCs w:val="24"/>
        </w:rPr>
        <w:t xml:space="preserve"> </w:t>
      </w:r>
      <w:r w:rsidR="00A63980">
        <w:rPr>
          <w:rFonts w:ascii="Times New Roman" w:hAnsi="Times New Roman" w:cs="Times New Roman"/>
          <w:szCs w:val="24"/>
        </w:rPr>
        <w:t>The paper also</w:t>
      </w:r>
      <w:r w:rsidR="003D2A42">
        <w:rPr>
          <w:rFonts w:ascii="Times New Roman" w:hAnsi="Times New Roman" w:cs="Times New Roman"/>
          <w:szCs w:val="24"/>
        </w:rPr>
        <w:t xml:space="preserve"> explains the concept of database management and simple queries</w:t>
      </w:r>
      <w:r w:rsidR="00276B10">
        <w:rPr>
          <w:rFonts w:ascii="Times New Roman" w:hAnsi="Times New Roman" w:cs="Times New Roman"/>
          <w:szCs w:val="24"/>
        </w:rPr>
        <w:t xml:space="preserve"> which can be used to retrieve information</w:t>
      </w:r>
      <w:r w:rsidR="00927947">
        <w:rPr>
          <w:rFonts w:ascii="Times New Roman" w:hAnsi="Times New Roman" w:cs="Times New Roman"/>
          <w:szCs w:val="24"/>
        </w:rPr>
        <w:t xml:space="preserve"> in many</w:t>
      </w:r>
      <w:r w:rsidR="002E39E6" w:rsidRPr="002E39E6">
        <w:rPr>
          <w:rFonts w:ascii="Times New Roman" w:hAnsi="Times New Roman" w:cs="Times New Roman"/>
          <w:szCs w:val="24"/>
        </w:rPr>
        <w:t xml:space="preserve"> </w:t>
      </w:r>
      <w:r w:rsidR="002E39E6">
        <w:rPr>
          <w:rFonts w:ascii="Times New Roman" w:hAnsi="Times New Roman" w:cs="Times New Roman"/>
          <w:szCs w:val="24"/>
        </w:rPr>
        <w:t>methods.</w:t>
      </w:r>
    </w:p>
    <w:p w:rsidR="00523E09" w:rsidRDefault="00523E09" w:rsidP="008C79A1">
      <w:pPr>
        <w:tabs>
          <w:tab w:val="left" w:pos="3614"/>
        </w:tabs>
        <w:ind w:firstLine="450"/>
        <w:rPr>
          <w:rFonts w:asciiTheme="majorHAnsi" w:hAnsiTheme="majorHAnsi"/>
          <w:b/>
        </w:rPr>
      </w:pPr>
    </w:p>
    <w:p w:rsidR="00480C0A" w:rsidRDefault="00480C0A" w:rsidP="008C79A1">
      <w:pPr>
        <w:tabs>
          <w:tab w:val="left" w:pos="3614"/>
        </w:tabs>
        <w:ind w:firstLine="450"/>
        <w:rPr>
          <w:rFonts w:asciiTheme="majorHAnsi" w:hAnsiTheme="majorHAnsi"/>
          <w:b/>
        </w:rPr>
      </w:pPr>
    </w:p>
    <w:p w:rsidR="004E1E03" w:rsidRPr="00EC01E2" w:rsidRDefault="004E1E03" w:rsidP="004E1E03">
      <w:pPr>
        <w:pStyle w:val="ListParagraph"/>
        <w:numPr>
          <w:ilvl w:val="0"/>
          <w:numId w:val="2"/>
        </w:numPr>
        <w:spacing w:line="276" w:lineRule="auto"/>
        <w:ind w:left="720"/>
        <w:rPr>
          <w:rFonts w:asciiTheme="majorHAnsi" w:hAnsiTheme="majorHAnsi" w:cs="Times New Roman"/>
          <w:b/>
        </w:rPr>
      </w:pPr>
      <w:r w:rsidRPr="00EC01E2">
        <w:rPr>
          <w:rFonts w:asciiTheme="majorHAnsi" w:hAnsiTheme="majorHAnsi" w:cs="Times New Roman"/>
          <w:b/>
        </w:rPr>
        <w:t>Objectives</w:t>
      </w:r>
    </w:p>
    <w:p w:rsidR="004E1E03" w:rsidRPr="00EC01E2" w:rsidRDefault="004E1E03" w:rsidP="004E1E03">
      <w:pPr>
        <w:tabs>
          <w:tab w:val="left" w:pos="1650"/>
        </w:tabs>
        <w:rPr>
          <w:rFonts w:asciiTheme="majorHAnsi" w:hAnsiTheme="majorHAnsi" w:cs="Times New Roman"/>
          <w:b/>
        </w:rPr>
      </w:pPr>
      <w:r w:rsidRPr="00EC01E2">
        <w:rPr>
          <w:rFonts w:asciiTheme="majorHAnsi" w:hAnsiTheme="majorHAnsi" w:cs="Times New Roman"/>
          <w:b/>
        </w:rPr>
        <w:tab/>
      </w:r>
    </w:p>
    <w:p w:rsidR="004E1E03" w:rsidRPr="00EC01E2" w:rsidRDefault="004E1E03" w:rsidP="004E1E03">
      <w:pPr>
        <w:pStyle w:val="ListParagraph"/>
        <w:numPr>
          <w:ilvl w:val="0"/>
          <w:numId w:val="14"/>
        </w:numPr>
        <w:tabs>
          <w:tab w:val="left" w:pos="-1440"/>
        </w:tabs>
        <w:spacing w:line="276" w:lineRule="auto"/>
        <w:ind w:hanging="360"/>
        <w:rPr>
          <w:rFonts w:asciiTheme="majorHAnsi" w:hAnsiTheme="majorHAnsi" w:cs="Times New Roman"/>
          <w:b/>
        </w:rPr>
      </w:pPr>
      <w:r w:rsidRPr="00EC01E2">
        <w:rPr>
          <w:rFonts w:asciiTheme="majorHAnsi" w:hAnsiTheme="majorHAnsi" w:cs="Times New Roman"/>
        </w:rPr>
        <w:t xml:space="preserve">To introduce students to the basics of contemporary computer systems, their internal architecture, the historical background of their evolution. </w:t>
      </w:r>
    </w:p>
    <w:p w:rsidR="004E1E03" w:rsidRPr="00EC01E2" w:rsidRDefault="004E1E03" w:rsidP="004E1E03">
      <w:pPr>
        <w:pStyle w:val="ListParagraph"/>
        <w:numPr>
          <w:ilvl w:val="0"/>
          <w:numId w:val="14"/>
        </w:numPr>
        <w:tabs>
          <w:tab w:val="left" w:pos="-1440"/>
        </w:tabs>
        <w:spacing w:line="276" w:lineRule="auto"/>
        <w:ind w:hanging="360"/>
        <w:rPr>
          <w:rFonts w:asciiTheme="majorHAnsi" w:hAnsiTheme="majorHAnsi" w:cs="Times New Roman"/>
          <w:b/>
        </w:rPr>
      </w:pPr>
      <w:r w:rsidRPr="00EC01E2">
        <w:rPr>
          <w:rFonts w:asciiTheme="majorHAnsi" w:hAnsiTheme="majorHAnsi" w:cs="Times New Roman"/>
        </w:rPr>
        <w:t>To provide a background of enterprise class systems used in business applications, the internet, their different implementations, their scalability.</w:t>
      </w:r>
    </w:p>
    <w:p w:rsidR="004E1E03" w:rsidRPr="00EC01E2" w:rsidRDefault="004E1E03" w:rsidP="004E1E03">
      <w:pPr>
        <w:pStyle w:val="ListParagraph"/>
        <w:numPr>
          <w:ilvl w:val="0"/>
          <w:numId w:val="14"/>
        </w:numPr>
        <w:tabs>
          <w:tab w:val="left" w:pos="-1440"/>
        </w:tabs>
        <w:spacing w:line="276" w:lineRule="auto"/>
        <w:ind w:hanging="360"/>
        <w:rPr>
          <w:rFonts w:asciiTheme="majorHAnsi" w:hAnsiTheme="majorHAnsi" w:cs="Times New Roman"/>
          <w:b/>
        </w:rPr>
      </w:pPr>
      <w:r w:rsidRPr="00EC01E2">
        <w:rPr>
          <w:rFonts w:asciiTheme="majorHAnsi" w:hAnsiTheme="majorHAnsi" w:cs="Times New Roman"/>
        </w:rPr>
        <w:t>To introduce and familiarize students to the fundamentals of networks, particularly Ethernet based networks, the different standards and protocols associated with them, their internals, their design and practical implementation in SOHO and enterprise environments.</w:t>
      </w:r>
    </w:p>
    <w:p w:rsidR="004E1E03" w:rsidRPr="00EC01E2" w:rsidRDefault="004E1E03" w:rsidP="004E1E03">
      <w:pPr>
        <w:rPr>
          <w:rFonts w:asciiTheme="majorHAnsi" w:hAnsiTheme="majorHAnsi" w:cs="Times New Roman"/>
          <w:b/>
        </w:rPr>
      </w:pPr>
      <w:r w:rsidRPr="00EC01E2">
        <w:rPr>
          <w:rFonts w:asciiTheme="majorHAnsi" w:hAnsiTheme="majorHAnsi" w:cs="Times New Roman"/>
          <w:b/>
        </w:rPr>
        <w:tab/>
      </w:r>
    </w:p>
    <w:p w:rsidR="004E1E03" w:rsidRPr="00EC01E2" w:rsidRDefault="004E1E03" w:rsidP="004E1E03">
      <w:pPr>
        <w:rPr>
          <w:rFonts w:asciiTheme="majorHAnsi" w:hAnsiTheme="majorHAnsi" w:cs="Times New Roman"/>
          <w:b/>
          <w:bCs/>
        </w:rPr>
      </w:pPr>
      <w:r w:rsidRPr="00EC01E2">
        <w:rPr>
          <w:rFonts w:asciiTheme="majorHAnsi" w:hAnsiTheme="majorHAnsi" w:cs="Times New Roman"/>
          <w:b/>
          <w:bCs/>
        </w:rPr>
        <w:t xml:space="preserve">                 At the end of the course the students are expected to:</w:t>
      </w:r>
    </w:p>
    <w:p w:rsidR="004E1E03" w:rsidRPr="00EC01E2" w:rsidRDefault="004E1E03" w:rsidP="004E1E03">
      <w:pPr>
        <w:rPr>
          <w:rFonts w:asciiTheme="majorHAnsi" w:hAnsiTheme="majorHAnsi" w:cs="Times New Roman"/>
          <w:b/>
          <w:bCs/>
        </w:rPr>
      </w:pPr>
    </w:p>
    <w:p w:rsidR="004E1E03" w:rsidRPr="00EC01E2" w:rsidRDefault="004E1E03" w:rsidP="004E1E03">
      <w:pPr>
        <w:numPr>
          <w:ilvl w:val="0"/>
          <w:numId w:val="3"/>
        </w:numPr>
        <w:spacing w:line="276" w:lineRule="auto"/>
        <w:ind w:left="1440"/>
        <w:rPr>
          <w:rFonts w:asciiTheme="majorHAnsi" w:hAnsiTheme="majorHAnsi" w:cs="Times New Roman"/>
        </w:rPr>
      </w:pPr>
      <w:r w:rsidRPr="00EC01E2">
        <w:rPr>
          <w:rFonts w:asciiTheme="majorHAnsi" w:hAnsiTheme="majorHAnsi" w:cs="Times New Roman"/>
        </w:rPr>
        <w:t>Know the basics of computer and software systems architectures and networks.</w:t>
      </w:r>
    </w:p>
    <w:p w:rsidR="004E1E03" w:rsidRPr="00EC01E2" w:rsidRDefault="004E1E03" w:rsidP="004E1E03">
      <w:pPr>
        <w:numPr>
          <w:ilvl w:val="0"/>
          <w:numId w:val="3"/>
        </w:numPr>
        <w:spacing w:line="276" w:lineRule="auto"/>
        <w:ind w:left="1440"/>
        <w:rPr>
          <w:rFonts w:asciiTheme="majorHAnsi" w:hAnsiTheme="majorHAnsi" w:cs="Times New Roman"/>
        </w:rPr>
      </w:pPr>
      <w:r w:rsidRPr="00EC01E2">
        <w:rPr>
          <w:rFonts w:asciiTheme="majorHAnsi" w:hAnsiTheme="majorHAnsi" w:cs="Times New Roman"/>
        </w:rPr>
        <w:t>Comprehend the historical development of computer and network architectures, particularly from the point of view of why and not just how</w:t>
      </w:r>
    </w:p>
    <w:p w:rsidR="004E1E03" w:rsidRPr="00EC01E2" w:rsidRDefault="004E1E03" w:rsidP="004E1E03">
      <w:pPr>
        <w:numPr>
          <w:ilvl w:val="0"/>
          <w:numId w:val="3"/>
        </w:numPr>
        <w:spacing w:line="276" w:lineRule="auto"/>
        <w:ind w:left="1440"/>
        <w:rPr>
          <w:rFonts w:asciiTheme="majorHAnsi" w:hAnsiTheme="majorHAnsi" w:cs="Times New Roman"/>
        </w:rPr>
      </w:pPr>
      <w:r w:rsidRPr="00EC01E2">
        <w:rPr>
          <w:rFonts w:asciiTheme="majorHAnsi" w:hAnsiTheme="majorHAnsi" w:cs="Times New Roman"/>
        </w:rPr>
        <w:t>Having a working knowledge of Ethernet related protocols, storage network related protocols, network addressing, subnets, network switching and network routing.</w:t>
      </w:r>
    </w:p>
    <w:p w:rsidR="00055156" w:rsidRPr="00EC01E2" w:rsidRDefault="00055156" w:rsidP="008C79A1">
      <w:pPr>
        <w:ind w:firstLine="450"/>
        <w:rPr>
          <w:rFonts w:asciiTheme="majorHAnsi" w:hAnsiTheme="majorHAnsi"/>
          <w:b/>
        </w:rPr>
      </w:pPr>
    </w:p>
    <w:p w:rsidR="00055156" w:rsidRPr="00EC01E2" w:rsidRDefault="00055156" w:rsidP="008C79A1">
      <w:pPr>
        <w:ind w:firstLine="450"/>
        <w:rPr>
          <w:rFonts w:asciiTheme="majorHAnsi" w:hAnsiTheme="majorHAnsi"/>
          <w:b/>
        </w:rPr>
      </w:pPr>
    </w:p>
    <w:p w:rsidR="003F6E6C" w:rsidRDefault="003F6E6C" w:rsidP="008C79A1">
      <w:pPr>
        <w:ind w:firstLine="450"/>
        <w:rPr>
          <w:rFonts w:asciiTheme="majorHAnsi" w:hAnsiTheme="majorHAnsi"/>
          <w:b/>
        </w:rPr>
      </w:pPr>
      <w:r w:rsidRPr="00EC01E2">
        <w:rPr>
          <w:rFonts w:asciiTheme="majorHAnsi" w:hAnsiTheme="majorHAnsi"/>
          <w:b/>
        </w:rPr>
        <w:t>Pedagogy:</w:t>
      </w:r>
    </w:p>
    <w:p w:rsidR="00480C0A" w:rsidRPr="00EC01E2" w:rsidRDefault="00480C0A" w:rsidP="008C79A1">
      <w:pPr>
        <w:ind w:firstLine="450"/>
        <w:rPr>
          <w:rFonts w:asciiTheme="majorHAnsi" w:hAnsiTheme="majorHAnsi"/>
          <w:b/>
        </w:rPr>
      </w:pPr>
    </w:p>
    <w:p w:rsidR="000511E3" w:rsidRPr="00EC01E2" w:rsidRDefault="000511E3" w:rsidP="008C79A1">
      <w:pPr>
        <w:ind w:firstLine="450"/>
        <w:rPr>
          <w:rFonts w:asciiTheme="majorHAnsi" w:hAnsiTheme="majorHAnsi"/>
          <w:b/>
        </w:rPr>
      </w:pPr>
    </w:p>
    <w:p w:rsidR="00B35378" w:rsidRPr="00EC01E2" w:rsidRDefault="00784386" w:rsidP="00AF6CA4">
      <w:pPr>
        <w:pStyle w:val="ListParagraph"/>
        <w:numPr>
          <w:ilvl w:val="0"/>
          <w:numId w:val="1"/>
        </w:numPr>
        <w:spacing w:after="200" w:line="276" w:lineRule="auto"/>
        <w:ind w:firstLine="450"/>
        <w:jc w:val="both"/>
        <w:rPr>
          <w:rFonts w:asciiTheme="majorHAnsi" w:hAnsiTheme="majorHAnsi" w:cs="Times New Roman"/>
        </w:rPr>
      </w:pPr>
      <w:r w:rsidRPr="00EC01E2">
        <w:rPr>
          <w:rFonts w:asciiTheme="majorHAnsi" w:hAnsiTheme="majorHAnsi" w:cs="Times New Roman"/>
        </w:rPr>
        <w:t xml:space="preserve">Verbal teaching </w:t>
      </w:r>
      <w:r w:rsidR="00305E8B" w:rsidRPr="00EC01E2">
        <w:rPr>
          <w:rFonts w:asciiTheme="majorHAnsi" w:hAnsiTheme="majorHAnsi" w:cs="Times New Roman"/>
        </w:rPr>
        <w:t>with the help of audio visual aids</w:t>
      </w:r>
    </w:p>
    <w:p w:rsidR="000511E3" w:rsidRPr="00EC01E2" w:rsidRDefault="000511E3" w:rsidP="008C79A1">
      <w:pPr>
        <w:pStyle w:val="ListParagraph"/>
        <w:spacing w:after="200" w:line="276" w:lineRule="auto"/>
        <w:ind w:firstLine="450"/>
        <w:jc w:val="both"/>
        <w:rPr>
          <w:rFonts w:asciiTheme="majorHAnsi" w:hAnsiTheme="majorHAnsi" w:cs="Times New Roman"/>
        </w:rPr>
      </w:pPr>
    </w:p>
    <w:p w:rsidR="00B35378" w:rsidRPr="00EC01E2" w:rsidRDefault="00305E8B" w:rsidP="00AF6CA4">
      <w:pPr>
        <w:pStyle w:val="ListParagraph"/>
        <w:numPr>
          <w:ilvl w:val="0"/>
          <w:numId w:val="1"/>
        </w:numPr>
        <w:spacing w:after="200" w:line="276" w:lineRule="auto"/>
        <w:ind w:firstLine="450"/>
        <w:jc w:val="both"/>
        <w:rPr>
          <w:rFonts w:asciiTheme="majorHAnsi" w:hAnsiTheme="majorHAnsi" w:cs="Times New Roman"/>
        </w:rPr>
      </w:pPr>
      <w:r w:rsidRPr="00EC01E2">
        <w:rPr>
          <w:rFonts w:asciiTheme="majorHAnsi" w:hAnsiTheme="majorHAnsi" w:cs="Times New Roman"/>
        </w:rPr>
        <w:t>Practical examples shown in the classroom, wherever applicable</w:t>
      </w:r>
    </w:p>
    <w:p w:rsidR="000511E3" w:rsidRPr="00EC01E2" w:rsidRDefault="000511E3" w:rsidP="008C79A1">
      <w:pPr>
        <w:pStyle w:val="ListParagraph"/>
        <w:ind w:firstLine="450"/>
        <w:rPr>
          <w:rFonts w:asciiTheme="majorHAnsi" w:hAnsiTheme="majorHAnsi" w:cs="Times New Roman"/>
        </w:rPr>
      </w:pPr>
    </w:p>
    <w:p w:rsidR="00B35378" w:rsidRPr="00EC01E2" w:rsidRDefault="00561F36" w:rsidP="00AF6CA4">
      <w:pPr>
        <w:pStyle w:val="ListParagraph"/>
        <w:numPr>
          <w:ilvl w:val="0"/>
          <w:numId w:val="1"/>
        </w:numPr>
        <w:spacing w:after="200" w:line="276" w:lineRule="auto"/>
        <w:ind w:firstLine="450"/>
        <w:jc w:val="both"/>
        <w:rPr>
          <w:rFonts w:asciiTheme="majorHAnsi" w:hAnsiTheme="majorHAnsi" w:cs="Times New Roman"/>
        </w:rPr>
      </w:pPr>
      <w:r w:rsidRPr="00EC01E2">
        <w:rPr>
          <w:rFonts w:asciiTheme="majorHAnsi" w:hAnsiTheme="majorHAnsi" w:cs="Times New Roman"/>
        </w:rPr>
        <w:t>Self-</w:t>
      </w:r>
      <w:r w:rsidR="00B35378" w:rsidRPr="00EC01E2">
        <w:rPr>
          <w:rFonts w:asciiTheme="majorHAnsi" w:hAnsiTheme="majorHAnsi" w:cs="Times New Roman"/>
        </w:rPr>
        <w:t xml:space="preserve">study forms </w:t>
      </w:r>
      <w:r w:rsidR="007B4D3B" w:rsidRPr="00EC01E2">
        <w:rPr>
          <w:rFonts w:asciiTheme="majorHAnsi" w:hAnsiTheme="majorHAnsi" w:cs="Times New Roman"/>
        </w:rPr>
        <w:t>a part of the teaching pedagogy</w:t>
      </w:r>
    </w:p>
    <w:p w:rsidR="00DC74A1" w:rsidRPr="00EC01E2" w:rsidRDefault="004B555A" w:rsidP="00F54964">
      <w:pPr>
        <w:pStyle w:val="ListParagraph"/>
        <w:numPr>
          <w:ilvl w:val="0"/>
          <w:numId w:val="1"/>
        </w:numPr>
        <w:spacing w:after="200" w:line="276" w:lineRule="auto"/>
        <w:ind w:firstLine="450"/>
        <w:jc w:val="both"/>
        <w:rPr>
          <w:rFonts w:asciiTheme="majorHAnsi" w:hAnsiTheme="majorHAnsi" w:cs="Times New Roman"/>
        </w:rPr>
      </w:pPr>
      <w:r w:rsidRPr="00EC01E2">
        <w:rPr>
          <w:rFonts w:asciiTheme="majorHAnsi" w:hAnsiTheme="majorHAnsi" w:cs="Times New Roman"/>
        </w:rPr>
        <w:t xml:space="preserve">Practical sessions </w:t>
      </w:r>
      <w:r w:rsidR="00CA1480" w:rsidRPr="00EC01E2">
        <w:rPr>
          <w:rFonts w:asciiTheme="majorHAnsi" w:hAnsiTheme="majorHAnsi" w:cs="Times New Roman"/>
        </w:rPr>
        <w:t>in the computer lab</w:t>
      </w:r>
      <w:r w:rsidR="00966D83" w:rsidRPr="00EC01E2">
        <w:rPr>
          <w:rFonts w:asciiTheme="majorHAnsi" w:hAnsiTheme="majorHAnsi" w:cs="Times New Roman"/>
        </w:rPr>
        <w:t xml:space="preserve">, </w:t>
      </w:r>
      <w:r w:rsidRPr="00EC01E2">
        <w:rPr>
          <w:rFonts w:asciiTheme="majorHAnsi" w:hAnsiTheme="majorHAnsi" w:cs="Times New Roman"/>
        </w:rPr>
        <w:t xml:space="preserve">which include </w:t>
      </w:r>
      <w:r w:rsidR="00CA1480" w:rsidRPr="00EC01E2">
        <w:rPr>
          <w:rFonts w:asciiTheme="majorHAnsi" w:hAnsiTheme="majorHAnsi" w:cs="Times New Roman"/>
        </w:rPr>
        <w:t>carrying out the examples</w:t>
      </w:r>
      <w:r w:rsidR="00611B5C" w:rsidRPr="00EC01E2">
        <w:rPr>
          <w:rFonts w:asciiTheme="majorHAnsi" w:hAnsiTheme="majorHAnsi" w:cs="Times New Roman"/>
        </w:rPr>
        <w:t xml:space="preserve"> of programs</w:t>
      </w:r>
      <w:r w:rsidR="00CA1480" w:rsidRPr="00EC01E2">
        <w:rPr>
          <w:rFonts w:asciiTheme="majorHAnsi" w:hAnsiTheme="majorHAnsi" w:cs="Times New Roman"/>
        </w:rPr>
        <w:t xml:space="preserve"> covered </w:t>
      </w:r>
      <w:r w:rsidR="00611B5C" w:rsidRPr="00EC01E2">
        <w:rPr>
          <w:rFonts w:asciiTheme="majorHAnsi" w:hAnsiTheme="majorHAnsi" w:cs="Times New Roman"/>
        </w:rPr>
        <w:t xml:space="preserve">as per the subject, </w:t>
      </w:r>
      <w:r w:rsidR="00CA1480" w:rsidRPr="00EC01E2">
        <w:rPr>
          <w:rFonts w:asciiTheme="majorHAnsi" w:hAnsiTheme="majorHAnsi" w:cs="Times New Roman"/>
        </w:rPr>
        <w:t>in the course contents and theory sessions.</w:t>
      </w:r>
    </w:p>
    <w:p w:rsidR="00055156" w:rsidRDefault="00EC01E2" w:rsidP="00EC01E2">
      <w:pPr>
        <w:rPr>
          <w:rFonts w:asciiTheme="majorHAnsi" w:hAnsiTheme="majorHAnsi"/>
          <w:b/>
        </w:rPr>
      </w:pPr>
      <w:r w:rsidRPr="00EC01E2">
        <w:rPr>
          <w:rFonts w:asciiTheme="majorHAnsi" w:hAnsiTheme="majorHAnsi"/>
          <w:b/>
        </w:rPr>
        <w:t>Course Outline</w:t>
      </w:r>
    </w:p>
    <w:p w:rsidR="00845F0D" w:rsidRPr="00EC01E2" w:rsidRDefault="00845F0D" w:rsidP="00EC01E2">
      <w:pPr>
        <w:rPr>
          <w:rFonts w:asciiTheme="majorHAnsi" w:hAnsiTheme="majorHAnsi"/>
          <w:b/>
        </w:rPr>
      </w:pPr>
    </w:p>
    <w:tbl>
      <w:tblPr>
        <w:tblStyle w:val="TableGrid"/>
        <w:tblpPr w:leftFromText="187" w:rightFromText="187" w:vertAnchor="text" w:horzAnchor="margin" w:tblpY="1"/>
        <w:tblW w:w="9031" w:type="dxa"/>
        <w:tblLook w:val="04A0" w:firstRow="1" w:lastRow="0" w:firstColumn="1" w:lastColumn="0" w:noHBand="0" w:noVBand="1"/>
      </w:tblPr>
      <w:tblGrid>
        <w:gridCol w:w="981"/>
        <w:gridCol w:w="7135"/>
        <w:gridCol w:w="915"/>
      </w:tblGrid>
      <w:tr w:rsidR="00E2424D" w:rsidRPr="00EC01E2" w:rsidTr="00E2424D">
        <w:trPr>
          <w:trHeight w:val="436"/>
        </w:trPr>
        <w:tc>
          <w:tcPr>
            <w:tcW w:w="981" w:type="dxa"/>
            <w:tcBorders>
              <w:top w:val="single" w:sz="4" w:space="0" w:color="auto"/>
              <w:left w:val="single" w:sz="4" w:space="0" w:color="auto"/>
              <w:right w:val="single" w:sz="4" w:space="0" w:color="auto"/>
            </w:tcBorders>
            <w:vAlign w:val="center"/>
          </w:tcPr>
          <w:p w:rsidR="00E2424D" w:rsidRPr="00EC01E2" w:rsidRDefault="00E2424D" w:rsidP="00E2424D">
            <w:pPr>
              <w:rPr>
                <w:rFonts w:asciiTheme="majorHAnsi" w:hAnsiTheme="majorHAnsi"/>
              </w:rPr>
            </w:pPr>
            <w:r w:rsidRPr="00EC01E2">
              <w:rPr>
                <w:rFonts w:asciiTheme="majorHAnsi" w:hAnsiTheme="majorHAnsi"/>
              </w:rPr>
              <w:t>S.No.</w:t>
            </w:r>
          </w:p>
        </w:tc>
        <w:tc>
          <w:tcPr>
            <w:tcW w:w="7135" w:type="dxa"/>
            <w:tcBorders>
              <w:top w:val="single" w:sz="4" w:space="0" w:color="auto"/>
              <w:left w:val="single" w:sz="4" w:space="0" w:color="auto"/>
              <w:right w:val="single" w:sz="4" w:space="0" w:color="auto"/>
            </w:tcBorders>
            <w:vAlign w:val="center"/>
          </w:tcPr>
          <w:p w:rsidR="00E2424D" w:rsidRPr="00EC01E2" w:rsidRDefault="00E2424D" w:rsidP="00E2424D">
            <w:pPr>
              <w:spacing w:line="276" w:lineRule="auto"/>
              <w:rPr>
                <w:rFonts w:asciiTheme="majorHAnsi" w:hAnsiTheme="majorHAnsi" w:cs="Times New Roman"/>
                <w:b/>
                <w:bCs/>
              </w:rPr>
            </w:pPr>
            <w:r w:rsidRPr="00EC01E2">
              <w:rPr>
                <w:rFonts w:asciiTheme="majorHAnsi" w:hAnsiTheme="majorHAnsi"/>
              </w:rPr>
              <w:t>Topic</w:t>
            </w:r>
          </w:p>
        </w:tc>
        <w:tc>
          <w:tcPr>
            <w:tcW w:w="915" w:type="dxa"/>
            <w:tcBorders>
              <w:top w:val="single" w:sz="4" w:space="0" w:color="auto"/>
              <w:left w:val="single" w:sz="4" w:space="0" w:color="auto"/>
              <w:right w:val="single" w:sz="4" w:space="0" w:color="auto"/>
            </w:tcBorders>
            <w:vAlign w:val="center"/>
          </w:tcPr>
          <w:p w:rsidR="00E2424D" w:rsidRPr="00EC01E2" w:rsidRDefault="00E2424D" w:rsidP="00E2424D">
            <w:pPr>
              <w:rPr>
                <w:rFonts w:asciiTheme="majorHAnsi" w:hAnsiTheme="majorHAnsi" w:cs="Times New Roman"/>
                <w:b/>
              </w:rPr>
            </w:pPr>
            <w:r w:rsidRPr="00EC01E2">
              <w:rPr>
                <w:rFonts w:asciiTheme="majorHAnsi" w:hAnsiTheme="majorHAnsi"/>
              </w:rPr>
              <w:t>Hours</w:t>
            </w:r>
          </w:p>
        </w:tc>
      </w:tr>
      <w:tr w:rsidR="00EC01E2" w:rsidRPr="00EC01E2" w:rsidTr="00835DF8">
        <w:trPr>
          <w:trHeight w:val="1966"/>
        </w:trPr>
        <w:tc>
          <w:tcPr>
            <w:tcW w:w="981" w:type="dxa"/>
            <w:tcBorders>
              <w:top w:val="single" w:sz="4" w:space="0" w:color="auto"/>
            </w:tcBorders>
          </w:tcPr>
          <w:p w:rsidR="00EC01E2" w:rsidRPr="00EC01E2" w:rsidRDefault="00EC01E2" w:rsidP="00AD055B">
            <w:pPr>
              <w:jc w:val="center"/>
              <w:rPr>
                <w:rFonts w:asciiTheme="majorHAnsi" w:hAnsiTheme="majorHAnsi"/>
              </w:rPr>
            </w:pPr>
            <w:r w:rsidRPr="00EC01E2">
              <w:rPr>
                <w:rFonts w:asciiTheme="majorHAnsi" w:hAnsiTheme="majorHAnsi"/>
              </w:rPr>
              <w:t>1.</w:t>
            </w:r>
          </w:p>
        </w:tc>
        <w:tc>
          <w:tcPr>
            <w:tcW w:w="7135" w:type="dxa"/>
            <w:tcBorders>
              <w:top w:val="single" w:sz="4" w:space="0" w:color="auto"/>
            </w:tcBorders>
            <w:vAlign w:val="center"/>
          </w:tcPr>
          <w:p w:rsidR="00EC01E2" w:rsidRPr="00EC01E2" w:rsidRDefault="00EC01E2" w:rsidP="00AD055B">
            <w:pPr>
              <w:spacing w:line="276" w:lineRule="auto"/>
              <w:rPr>
                <w:rFonts w:asciiTheme="majorHAnsi" w:hAnsiTheme="majorHAnsi" w:cs="Times New Roman"/>
              </w:rPr>
            </w:pPr>
            <w:r w:rsidRPr="00EC01E2">
              <w:rPr>
                <w:rFonts w:asciiTheme="majorHAnsi" w:hAnsiTheme="majorHAnsi" w:cs="Times New Roman"/>
                <w:b/>
                <w:bCs/>
              </w:rPr>
              <w:t xml:space="preserve">Unit 1 – A Study of Modern Computer Architecture Internals </w:t>
            </w:r>
            <w:r w:rsidRPr="00EC01E2">
              <w:rPr>
                <w:rFonts w:asciiTheme="majorHAnsi" w:hAnsiTheme="majorHAnsi" w:cs="Times New Roman"/>
              </w:rPr>
              <w:t>Examination of enterprise class server architecture</w:t>
            </w:r>
          </w:p>
          <w:p w:rsidR="00EC01E2" w:rsidRPr="00EC01E2" w:rsidRDefault="00EC01E2" w:rsidP="00AD055B">
            <w:pPr>
              <w:numPr>
                <w:ilvl w:val="0"/>
                <w:numId w:val="16"/>
              </w:numPr>
              <w:spacing w:line="276" w:lineRule="auto"/>
              <w:rPr>
                <w:rFonts w:asciiTheme="majorHAnsi" w:hAnsiTheme="majorHAnsi" w:cs="Times New Roman"/>
              </w:rPr>
            </w:pPr>
            <w:r w:rsidRPr="00EC01E2">
              <w:rPr>
                <w:rFonts w:asciiTheme="majorHAnsi" w:hAnsiTheme="majorHAnsi" w:cs="Times New Roman"/>
              </w:rPr>
              <w:t xml:space="preserve">An overview of the different components </w:t>
            </w:r>
          </w:p>
          <w:p w:rsidR="00EC01E2" w:rsidRPr="00EC01E2" w:rsidRDefault="00EC01E2" w:rsidP="00835DF8">
            <w:pPr>
              <w:pStyle w:val="ListParagraph"/>
              <w:numPr>
                <w:ilvl w:val="0"/>
                <w:numId w:val="16"/>
              </w:numPr>
              <w:spacing w:line="276" w:lineRule="auto"/>
              <w:rPr>
                <w:rFonts w:asciiTheme="majorHAnsi" w:hAnsiTheme="majorHAnsi"/>
              </w:rPr>
            </w:pPr>
            <w:r w:rsidRPr="00835DF8">
              <w:rPr>
                <w:rFonts w:asciiTheme="majorHAnsi" w:hAnsiTheme="majorHAnsi" w:cs="Times New Roman"/>
              </w:rPr>
              <w:t>A Glimpse into the repeatability of concepts related to the design</w:t>
            </w:r>
          </w:p>
        </w:tc>
        <w:tc>
          <w:tcPr>
            <w:tcW w:w="915" w:type="dxa"/>
            <w:tcBorders>
              <w:top w:val="single" w:sz="4" w:space="0" w:color="auto"/>
            </w:tcBorders>
            <w:vAlign w:val="center"/>
          </w:tcPr>
          <w:p w:rsidR="00EC01E2" w:rsidRPr="00EC01E2" w:rsidRDefault="00EC01E2" w:rsidP="00AD055B">
            <w:pPr>
              <w:jc w:val="center"/>
              <w:rPr>
                <w:rFonts w:asciiTheme="majorHAnsi" w:hAnsiTheme="majorHAnsi"/>
              </w:rPr>
            </w:pPr>
            <w:r w:rsidRPr="00EC01E2">
              <w:rPr>
                <w:rFonts w:asciiTheme="majorHAnsi" w:hAnsiTheme="majorHAnsi" w:cs="Times New Roman"/>
                <w:b/>
              </w:rPr>
              <w:t>6 hrs</w:t>
            </w:r>
          </w:p>
        </w:tc>
      </w:tr>
      <w:tr w:rsidR="00EC01E2" w:rsidRPr="00EC01E2" w:rsidTr="00835DF8">
        <w:trPr>
          <w:trHeight w:val="2731"/>
        </w:trPr>
        <w:tc>
          <w:tcPr>
            <w:tcW w:w="981" w:type="dxa"/>
          </w:tcPr>
          <w:p w:rsidR="00EC01E2" w:rsidRPr="00EC01E2" w:rsidRDefault="00EC01E2" w:rsidP="00AD055B">
            <w:pPr>
              <w:jc w:val="center"/>
              <w:rPr>
                <w:rFonts w:asciiTheme="majorHAnsi" w:hAnsiTheme="majorHAnsi"/>
              </w:rPr>
            </w:pPr>
            <w:r w:rsidRPr="00EC01E2">
              <w:rPr>
                <w:rFonts w:asciiTheme="majorHAnsi" w:hAnsiTheme="majorHAnsi"/>
              </w:rPr>
              <w:t>2.</w:t>
            </w:r>
          </w:p>
        </w:tc>
        <w:tc>
          <w:tcPr>
            <w:tcW w:w="7135" w:type="dxa"/>
          </w:tcPr>
          <w:p w:rsidR="00EC01E2" w:rsidRPr="00EC01E2" w:rsidRDefault="00EC01E2" w:rsidP="00AD055B">
            <w:pPr>
              <w:spacing w:line="276" w:lineRule="auto"/>
              <w:rPr>
                <w:rFonts w:asciiTheme="majorHAnsi" w:hAnsiTheme="majorHAnsi" w:cs="Times New Roman"/>
              </w:rPr>
            </w:pPr>
            <w:r w:rsidRPr="00EC01E2">
              <w:rPr>
                <w:rFonts w:asciiTheme="majorHAnsi" w:hAnsiTheme="majorHAnsi" w:cs="Times New Roman"/>
                <w:b/>
                <w:bCs/>
              </w:rPr>
              <w:t xml:space="preserve">Unit 2 – A Bottoms-Up Look at Computer Architecture Evolution </w:t>
            </w:r>
            <w:r w:rsidRPr="00EC01E2">
              <w:rPr>
                <w:rFonts w:asciiTheme="majorHAnsi" w:hAnsiTheme="majorHAnsi" w:cs="Times New Roman"/>
              </w:rPr>
              <w:t>From calculators to multi-node computer grids</w:t>
            </w:r>
          </w:p>
          <w:p w:rsidR="00EC01E2" w:rsidRPr="00EC01E2" w:rsidRDefault="00EC01E2" w:rsidP="00AD055B">
            <w:pPr>
              <w:numPr>
                <w:ilvl w:val="0"/>
                <w:numId w:val="17"/>
              </w:numPr>
              <w:spacing w:line="276" w:lineRule="auto"/>
              <w:rPr>
                <w:rFonts w:asciiTheme="majorHAnsi" w:hAnsiTheme="majorHAnsi" w:cs="Times New Roman"/>
              </w:rPr>
            </w:pPr>
            <w:r w:rsidRPr="00EC01E2">
              <w:rPr>
                <w:rFonts w:asciiTheme="majorHAnsi" w:hAnsiTheme="majorHAnsi" w:cs="Times New Roman"/>
              </w:rPr>
              <w:t>Detailed discussion on the evolution of microprocessor architectures</w:t>
            </w:r>
          </w:p>
          <w:p w:rsidR="00EC01E2" w:rsidRPr="00EC01E2" w:rsidRDefault="00EC01E2" w:rsidP="00AD055B">
            <w:pPr>
              <w:numPr>
                <w:ilvl w:val="0"/>
                <w:numId w:val="17"/>
              </w:numPr>
              <w:spacing w:line="276" w:lineRule="auto"/>
              <w:rPr>
                <w:rFonts w:asciiTheme="majorHAnsi" w:hAnsiTheme="majorHAnsi" w:cs="Times New Roman"/>
              </w:rPr>
            </w:pPr>
            <w:r w:rsidRPr="00EC01E2">
              <w:rPr>
                <w:rFonts w:asciiTheme="majorHAnsi" w:hAnsiTheme="majorHAnsi" w:cs="Times New Roman"/>
              </w:rPr>
              <w:t>Examination of the driving forces in the evolution of microprocessor architectures and their possible application to overall computer architectures.</w:t>
            </w:r>
          </w:p>
          <w:p w:rsidR="00EC01E2" w:rsidRPr="00EC01E2" w:rsidRDefault="00EC01E2" w:rsidP="00835DF8">
            <w:pPr>
              <w:numPr>
                <w:ilvl w:val="0"/>
                <w:numId w:val="17"/>
              </w:numPr>
              <w:spacing w:line="276" w:lineRule="auto"/>
              <w:rPr>
                <w:rFonts w:asciiTheme="majorHAnsi" w:hAnsiTheme="majorHAnsi"/>
              </w:rPr>
            </w:pPr>
            <w:r w:rsidRPr="00EC01E2">
              <w:rPr>
                <w:rFonts w:asciiTheme="majorHAnsi" w:hAnsiTheme="majorHAnsi" w:cs="Times New Roman"/>
              </w:rPr>
              <w:t>Lab Visit</w:t>
            </w:r>
          </w:p>
        </w:tc>
        <w:tc>
          <w:tcPr>
            <w:tcW w:w="915" w:type="dxa"/>
            <w:vAlign w:val="center"/>
          </w:tcPr>
          <w:p w:rsidR="00EC01E2" w:rsidRPr="00EC01E2" w:rsidRDefault="00EC01E2" w:rsidP="00AD055B">
            <w:pPr>
              <w:jc w:val="center"/>
              <w:rPr>
                <w:rFonts w:asciiTheme="majorHAnsi" w:hAnsiTheme="majorHAnsi"/>
              </w:rPr>
            </w:pPr>
            <w:r w:rsidRPr="00EC01E2">
              <w:rPr>
                <w:rFonts w:asciiTheme="majorHAnsi" w:hAnsiTheme="majorHAnsi" w:cs="Times New Roman"/>
                <w:b/>
              </w:rPr>
              <w:t>8 hrs</w:t>
            </w:r>
          </w:p>
        </w:tc>
      </w:tr>
      <w:tr w:rsidR="00EC01E2" w:rsidRPr="00EC01E2" w:rsidTr="00835DF8">
        <w:trPr>
          <w:trHeight w:val="1687"/>
        </w:trPr>
        <w:tc>
          <w:tcPr>
            <w:tcW w:w="981" w:type="dxa"/>
          </w:tcPr>
          <w:p w:rsidR="00EC01E2" w:rsidRPr="00EC01E2" w:rsidRDefault="00EC01E2" w:rsidP="00AD055B">
            <w:pPr>
              <w:jc w:val="center"/>
              <w:rPr>
                <w:rFonts w:asciiTheme="majorHAnsi" w:hAnsiTheme="majorHAnsi"/>
              </w:rPr>
            </w:pPr>
            <w:r w:rsidRPr="00EC01E2">
              <w:rPr>
                <w:rFonts w:asciiTheme="majorHAnsi" w:hAnsiTheme="majorHAnsi"/>
              </w:rPr>
              <w:t>3.</w:t>
            </w:r>
          </w:p>
        </w:tc>
        <w:tc>
          <w:tcPr>
            <w:tcW w:w="7135" w:type="dxa"/>
          </w:tcPr>
          <w:p w:rsidR="00EC01E2" w:rsidRPr="00EC01E2" w:rsidRDefault="00EC01E2" w:rsidP="00AD055B">
            <w:pPr>
              <w:spacing w:line="276" w:lineRule="auto"/>
              <w:rPr>
                <w:rFonts w:asciiTheme="majorHAnsi" w:hAnsiTheme="majorHAnsi" w:cs="Times New Roman"/>
                <w:b/>
                <w:bCs/>
              </w:rPr>
            </w:pPr>
            <w:r w:rsidRPr="00EC01E2">
              <w:rPr>
                <w:rFonts w:asciiTheme="majorHAnsi" w:hAnsiTheme="majorHAnsi" w:cs="Times New Roman"/>
                <w:b/>
                <w:bCs/>
              </w:rPr>
              <w:t xml:space="preserve">Unit 3 – Computer Software Systems </w:t>
            </w:r>
          </w:p>
          <w:p w:rsidR="00EC01E2" w:rsidRPr="00EC01E2" w:rsidRDefault="00EC01E2" w:rsidP="00AD055B">
            <w:pPr>
              <w:numPr>
                <w:ilvl w:val="0"/>
                <w:numId w:val="7"/>
              </w:numPr>
              <w:spacing w:line="276" w:lineRule="auto"/>
              <w:rPr>
                <w:rFonts w:asciiTheme="majorHAnsi" w:hAnsiTheme="majorHAnsi" w:cs="Times New Roman"/>
              </w:rPr>
            </w:pPr>
            <w:r w:rsidRPr="00EC01E2">
              <w:rPr>
                <w:rFonts w:asciiTheme="majorHAnsi" w:hAnsiTheme="majorHAnsi" w:cs="Times New Roman"/>
              </w:rPr>
              <w:t>An overview of desktop applications</w:t>
            </w:r>
          </w:p>
          <w:p w:rsidR="00EC01E2" w:rsidRPr="00EC01E2" w:rsidRDefault="00EC01E2" w:rsidP="00AD055B">
            <w:pPr>
              <w:numPr>
                <w:ilvl w:val="0"/>
                <w:numId w:val="7"/>
              </w:numPr>
              <w:spacing w:line="276" w:lineRule="auto"/>
              <w:rPr>
                <w:rFonts w:asciiTheme="majorHAnsi" w:hAnsiTheme="majorHAnsi" w:cs="Times New Roman"/>
              </w:rPr>
            </w:pPr>
            <w:r w:rsidRPr="00EC01E2">
              <w:rPr>
                <w:rFonts w:asciiTheme="majorHAnsi" w:hAnsiTheme="majorHAnsi" w:cs="Times New Roman"/>
              </w:rPr>
              <w:t>Overview of business applications</w:t>
            </w:r>
          </w:p>
          <w:p w:rsidR="00EC01E2" w:rsidRPr="00EC01E2" w:rsidRDefault="00EC01E2" w:rsidP="00AD055B">
            <w:pPr>
              <w:numPr>
                <w:ilvl w:val="0"/>
                <w:numId w:val="7"/>
              </w:numPr>
              <w:spacing w:line="276" w:lineRule="auto"/>
              <w:rPr>
                <w:rFonts w:asciiTheme="majorHAnsi" w:hAnsiTheme="majorHAnsi" w:cs="Times New Roman"/>
              </w:rPr>
            </w:pPr>
            <w:r w:rsidRPr="00EC01E2">
              <w:rPr>
                <w:rFonts w:asciiTheme="majorHAnsi" w:hAnsiTheme="majorHAnsi" w:cs="Times New Roman"/>
              </w:rPr>
              <w:t>Technical underpinnings of enterprise class business applications</w:t>
            </w:r>
          </w:p>
          <w:p w:rsidR="00EC01E2" w:rsidRPr="00EC01E2" w:rsidRDefault="00EC01E2" w:rsidP="00AD055B">
            <w:pPr>
              <w:numPr>
                <w:ilvl w:val="0"/>
                <w:numId w:val="7"/>
              </w:numPr>
              <w:spacing w:line="276" w:lineRule="auto"/>
              <w:rPr>
                <w:rFonts w:asciiTheme="majorHAnsi" w:hAnsiTheme="majorHAnsi" w:cs="Times New Roman"/>
                <w:bCs/>
              </w:rPr>
            </w:pPr>
            <w:r w:rsidRPr="00EC01E2">
              <w:rPr>
                <w:rFonts w:asciiTheme="majorHAnsi" w:hAnsiTheme="majorHAnsi" w:cs="Times New Roman"/>
              </w:rPr>
              <w:t>Scalability, security and other considerations</w:t>
            </w:r>
          </w:p>
        </w:tc>
        <w:tc>
          <w:tcPr>
            <w:tcW w:w="915" w:type="dxa"/>
            <w:vAlign w:val="center"/>
          </w:tcPr>
          <w:p w:rsidR="00EC01E2" w:rsidRPr="00EC01E2" w:rsidRDefault="00EC01E2" w:rsidP="00AD055B">
            <w:pPr>
              <w:jc w:val="center"/>
              <w:rPr>
                <w:rFonts w:asciiTheme="majorHAnsi" w:hAnsiTheme="majorHAnsi"/>
              </w:rPr>
            </w:pPr>
            <w:r w:rsidRPr="00EC01E2">
              <w:rPr>
                <w:rFonts w:asciiTheme="majorHAnsi" w:hAnsiTheme="majorHAnsi" w:cs="Times New Roman"/>
                <w:b/>
              </w:rPr>
              <w:t>10hrs</w:t>
            </w:r>
          </w:p>
        </w:tc>
      </w:tr>
      <w:tr w:rsidR="00EC01E2" w:rsidRPr="00EC01E2" w:rsidTr="00AD055B">
        <w:trPr>
          <w:trHeight w:val="432"/>
        </w:trPr>
        <w:tc>
          <w:tcPr>
            <w:tcW w:w="981" w:type="dxa"/>
          </w:tcPr>
          <w:p w:rsidR="00EC01E2" w:rsidRPr="00EC01E2" w:rsidRDefault="00EC01E2" w:rsidP="00AD055B">
            <w:pPr>
              <w:jc w:val="center"/>
              <w:rPr>
                <w:rFonts w:asciiTheme="majorHAnsi" w:hAnsiTheme="majorHAnsi"/>
              </w:rPr>
            </w:pPr>
            <w:r w:rsidRPr="00EC01E2">
              <w:rPr>
                <w:rFonts w:asciiTheme="majorHAnsi" w:hAnsiTheme="majorHAnsi"/>
              </w:rPr>
              <w:t>4.</w:t>
            </w:r>
          </w:p>
        </w:tc>
        <w:tc>
          <w:tcPr>
            <w:tcW w:w="7135" w:type="dxa"/>
            <w:vAlign w:val="bottom"/>
          </w:tcPr>
          <w:p w:rsidR="00EC01E2" w:rsidRPr="00EC01E2" w:rsidRDefault="00EC01E2" w:rsidP="00AD055B">
            <w:pPr>
              <w:spacing w:line="276" w:lineRule="auto"/>
              <w:rPr>
                <w:rFonts w:asciiTheme="majorHAnsi" w:hAnsiTheme="majorHAnsi" w:cs="Times New Roman"/>
              </w:rPr>
            </w:pPr>
            <w:r w:rsidRPr="00EC01E2">
              <w:rPr>
                <w:rFonts w:asciiTheme="majorHAnsi" w:hAnsiTheme="majorHAnsi" w:cs="Times New Roman"/>
                <w:b/>
                <w:bCs/>
              </w:rPr>
              <w:t xml:space="preserve">Unit 4 – Fundamentals of Networks </w:t>
            </w:r>
          </w:p>
          <w:p w:rsidR="00EC01E2" w:rsidRPr="00EC01E2" w:rsidRDefault="00EC01E2" w:rsidP="00AD055B">
            <w:pPr>
              <w:pStyle w:val="ListParagraph"/>
              <w:numPr>
                <w:ilvl w:val="0"/>
                <w:numId w:val="26"/>
              </w:numPr>
              <w:spacing w:line="276" w:lineRule="auto"/>
              <w:rPr>
                <w:rFonts w:asciiTheme="majorHAnsi" w:hAnsiTheme="majorHAnsi" w:cs="Times New Roman"/>
              </w:rPr>
            </w:pPr>
            <w:r w:rsidRPr="00EC01E2">
              <w:rPr>
                <w:rFonts w:asciiTheme="majorHAnsi" w:hAnsiTheme="majorHAnsi" w:cs="Times New Roman"/>
              </w:rPr>
              <w:t>Introduction to Networks – what are networks, the need for networks, types of networks</w:t>
            </w:r>
          </w:p>
          <w:p w:rsidR="00EC01E2" w:rsidRPr="00EC01E2" w:rsidRDefault="00EC01E2" w:rsidP="00AD055B">
            <w:pPr>
              <w:pStyle w:val="ListParagraph"/>
              <w:numPr>
                <w:ilvl w:val="0"/>
                <w:numId w:val="26"/>
              </w:numPr>
              <w:spacing w:line="276" w:lineRule="auto"/>
              <w:rPr>
                <w:rFonts w:asciiTheme="majorHAnsi" w:hAnsiTheme="majorHAnsi" w:cs="Times New Roman"/>
              </w:rPr>
            </w:pPr>
            <w:r w:rsidRPr="00EC01E2">
              <w:rPr>
                <w:rFonts w:asciiTheme="majorHAnsi" w:hAnsiTheme="majorHAnsi" w:cs="Times New Roman"/>
              </w:rPr>
              <w:t>Data and the Network – Protocols – What are they</w:t>
            </w:r>
          </w:p>
          <w:p w:rsidR="00EC01E2" w:rsidRPr="00EC01E2" w:rsidRDefault="00EC01E2" w:rsidP="00AD055B">
            <w:pPr>
              <w:pStyle w:val="ListParagraph"/>
              <w:numPr>
                <w:ilvl w:val="0"/>
                <w:numId w:val="26"/>
              </w:numPr>
              <w:spacing w:line="276" w:lineRule="auto"/>
              <w:rPr>
                <w:rFonts w:asciiTheme="majorHAnsi" w:hAnsiTheme="majorHAnsi" w:cs="Times New Roman"/>
              </w:rPr>
            </w:pPr>
            <w:r w:rsidRPr="00EC01E2">
              <w:rPr>
                <w:rFonts w:asciiTheme="majorHAnsi" w:hAnsiTheme="majorHAnsi" w:cs="Times New Roman"/>
              </w:rPr>
              <w:t>Ethernet</w:t>
            </w:r>
          </w:p>
          <w:p w:rsidR="00EC01E2" w:rsidRPr="00EC01E2" w:rsidRDefault="00EC01E2" w:rsidP="00AD055B">
            <w:pPr>
              <w:pStyle w:val="ListParagraph"/>
              <w:numPr>
                <w:ilvl w:val="0"/>
                <w:numId w:val="26"/>
              </w:numPr>
              <w:spacing w:line="276" w:lineRule="auto"/>
              <w:rPr>
                <w:rFonts w:asciiTheme="majorHAnsi" w:hAnsiTheme="majorHAnsi" w:cs="Times New Roman"/>
              </w:rPr>
            </w:pPr>
            <w:r w:rsidRPr="00EC01E2">
              <w:rPr>
                <w:rFonts w:asciiTheme="majorHAnsi" w:hAnsiTheme="majorHAnsi" w:cs="Times New Roman"/>
              </w:rPr>
              <w:t>Other standards and protocols</w:t>
            </w:r>
          </w:p>
          <w:p w:rsidR="00EC01E2" w:rsidRPr="00EC01E2" w:rsidRDefault="00EC01E2" w:rsidP="00AD055B">
            <w:pPr>
              <w:pStyle w:val="ListParagraph"/>
              <w:numPr>
                <w:ilvl w:val="0"/>
                <w:numId w:val="26"/>
              </w:numPr>
              <w:spacing w:line="276" w:lineRule="auto"/>
              <w:rPr>
                <w:rFonts w:asciiTheme="majorHAnsi" w:hAnsiTheme="majorHAnsi" w:cs="Times New Roman"/>
              </w:rPr>
            </w:pPr>
            <w:r w:rsidRPr="00EC01E2">
              <w:rPr>
                <w:rFonts w:asciiTheme="majorHAnsi" w:hAnsiTheme="majorHAnsi" w:cs="Times New Roman"/>
              </w:rPr>
              <w:t>Lab – Packet Capture and Analysis</w:t>
            </w:r>
          </w:p>
          <w:p w:rsidR="00EC01E2" w:rsidRPr="00EC01E2" w:rsidRDefault="00EC01E2" w:rsidP="00AD055B">
            <w:pPr>
              <w:rPr>
                <w:rFonts w:asciiTheme="majorHAnsi" w:hAnsiTheme="majorHAnsi"/>
              </w:rPr>
            </w:pPr>
          </w:p>
        </w:tc>
        <w:tc>
          <w:tcPr>
            <w:tcW w:w="915" w:type="dxa"/>
            <w:vAlign w:val="center"/>
          </w:tcPr>
          <w:p w:rsidR="00EC01E2" w:rsidRPr="00EC01E2" w:rsidRDefault="00EC01E2" w:rsidP="00AD055B">
            <w:pPr>
              <w:jc w:val="center"/>
              <w:rPr>
                <w:rFonts w:asciiTheme="majorHAnsi" w:hAnsiTheme="majorHAnsi"/>
              </w:rPr>
            </w:pPr>
            <w:r w:rsidRPr="00EC01E2">
              <w:rPr>
                <w:rFonts w:asciiTheme="majorHAnsi" w:hAnsiTheme="majorHAnsi" w:cs="Times New Roman"/>
                <w:b/>
              </w:rPr>
              <w:t>10 hrs</w:t>
            </w:r>
          </w:p>
        </w:tc>
      </w:tr>
      <w:tr w:rsidR="00EC01E2" w:rsidRPr="00EC01E2" w:rsidTr="00835DF8">
        <w:trPr>
          <w:trHeight w:val="1156"/>
        </w:trPr>
        <w:tc>
          <w:tcPr>
            <w:tcW w:w="981" w:type="dxa"/>
          </w:tcPr>
          <w:p w:rsidR="00EC01E2" w:rsidRPr="00EC01E2" w:rsidRDefault="00EC01E2" w:rsidP="00AD055B">
            <w:pPr>
              <w:jc w:val="center"/>
              <w:rPr>
                <w:rFonts w:asciiTheme="majorHAnsi" w:hAnsiTheme="majorHAnsi"/>
              </w:rPr>
            </w:pPr>
            <w:r w:rsidRPr="00EC01E2">
              <w:rPr>
                <w:rFonts w:asciiTheme="majorHAnsi" w:hAnsiTheme="majorHAnsi"/>
              </w:rPr>
              <w:t>5.</w:t>
            </w:r>
          </w:p>
        </w:tc>
        <w:tc>
          <w:tcPr>
            <w:tcW w:w="7135" w:type="dxa"/>
            <w:vAlign w:val="center"/>
          </w:tcPr>
          <w:p w:rsidR="00EC01E2" w:rsidRPr="00EC01E2" w:rsidRDefault="00EC01E2" w:rsidP="00AD055B">
            <w:pPr>
              <w:rPr>
                <w:rFonts w:asciiTheme="majorHAnsi" w:hAnsiTheme="majorHAnsi" w:cs="Times New Roman"/>
                <w:b/>
                <w:bCs/>
              </w:rPr>
            </w:pPr>
            <w:r w:rsidRPr="00EC01E2">
              <w:rPr>
                <w:rFonts w:asciiTheme="majorHAnsi" w:hAnsiTheme="majorHAnsi" w:cs="Times New Roman"/>
                <w:b/>
                <w:bCs/>
              </w:rPr>
              <w:t xml:space="preserve">Unit 5 – OSI – The Network Model </w:t>
            </w:r>
          </w:p>
          <w:p w:rsidR="00EC01E2" w:rsidRPr="00EC01E2" w:rsidRDefault="00EC01E2" w:rsidP="00AD055B">
            <w:pPr>
              <w:pStyle w:val="ListParagraph"/>
              <w:numPr>
                <w:ilvl w:val="0"/>
                <w:numId w:val="28"/>
              </w:numPr>
              <w:rPr>
                <w:rFonts w:asciiTheme="majorHAnsi" w:hAnsiTheme="majorHAnsi" w:cs="Times New Roman"/>
              </w:rPr>
            </w:pPr>
            <w:r w:rsidRPr="00EC01E2">
              <w:rPr>
                <w:rFonts w:asciiTheme="majorHAnsi" w:hAnsiTheme="majorHAnsi" w:cs="Times New Roman"/>
              </w:rPr>
              <w:t>The different layers of OSI</w:t>
            </w:r>
          </w:p>
          <w:p w:rsidR="00EC01E2" w:rsidRPr="00EC01E2" w:rsidRDefault="00EC01E2" w:rsidP="00AD055B">
            <w:pPr>
              <w:pStyle w:val="ListParagraph"/>
              <w:numPr>
                <w:ilvl w:val="0"/>
                <w:numId w:val="28"/>
              </w:numPr>
              <w:spacing w:line="276" w:lineRule="auto"/>
              <w:rPr>
                <w:rFonts w:asciiTheme="majorHAnsi" w:hAnsiTheme="majorHAnsi" w:cs="Times New Roman"/>
                <w:b/>
                <w:bCs/>
              </w:rPr>
            </w:pPr>
            <w:r w:rsidRPr="00EC01E2">
              <w:rPr>
                <w:rFonts w:asciiTheme="majorHAnsi" w:hAnsiTheme="majorHAnsi" w:cs="Times New Roman"/>
              </w:rPr>
              <w:t>Relevance of the different OSI Layers</w:t>
            </w:r>
          </w:p>
        </w:tc>
        <w:tc>
          <w:tcPr>
            <w:tcW w:w="915" w:type="dxa"/>
            <w:vAlign w:val="center"/>
          </w:tcPr>
          <w:p w:rsidR="00EC01E2" w:rsidRPr="00EC01E2" w:rsidRDefault="00EC01E2" w:rsidP="00AD055B">
            <w:pPr>
              <w:jc w:val="center"/>
              <w:rPr>
                <w:rFonts w:asciiTheme="majorHAnsi" w:hAnsiTheme="majorHAnsi" w:cs="Times New Roman"/>
                <w:b/>
              </w:rPr>
            </w:pPr>
            <w:r w:rsidRPr="00EC01E2">
              <w:rPr>
                <w:rFonts w:asciiTheme="majorHAnsi" w:hAnsiTheme="majorHAnsi" w:cs="Times New Roman"/>
                <w:b/>
              </w:rPr>
              <w:t>4hrs</w:t>
            </w:r>
          </w:p>
        </w:tc>
      </w:tr>
      <w:tr w:rsidR="00EC01E2" w:rsidRPr="00EC01E2" w:rsidTr="00835DF8">
        <w:trPr>
          <w:trHeight w:val="3771"/>
        </w:trPr>
        <w:tc>
          <w:tcPr>
            <w:tcW w:w="981" w:type="dxa"/>
          </w:tcPr>
          <w:p w:rsidR="00EC01E2" w:rsidRPr="00EC01E2" w:rsidRDefault="00EC01E2" w:rsidP="00AD055B">
            <w:pPr>
              <w:jc w:val="center"/>
              <w:rPr>
                <w:rFonts w:asciiTheme="majorHAnsi" w:hAnsiTheme="majorHAnsi"/>
              </w:rPr>
            </w:pPr>
            <w:r w:rsidRPr="00EC01E2">
              <w:rPr>
                <w:rFonts w:asciiTheme="majorHAnsi" w:hAnsiTheme="majorHAnsi"/>
              </w:rPr>
              <w:t>6.</w:t>
            </w:r>
          </w:p>
        </w:tc>
        <w:tc>
          <w:tcPr>
            <w:tcW w:w="7135" w:type="dxa"/>
            <w:vAlign w:val="center"/>
          </w:tcPr>
          <w:p w:rsidR="00EC01E2" w:rsidRPr="00EC01E2" w:rsidRDefault="00EC01E2" w:rsidP="00AD055B">
            <w:pPr>
              <w:spacing w:line="276" w:lineRule="auto"/>
              <w:rPr>
                <w:rFonts w:asciiTheme="majorHAnsi" w:hAnsiTheme="majorHAnsi" w:cs="Times New Roman"/>
                <w:b/>
                <w:bCs/>
              </w:rPr>
            </w:pPr>
            <w:r w:rsidRPr="00EC01E2">
              <w:rPr>
                <w:rFonts w:asciiTheme="majorHAnsi" w:hAnsiTheme="majorHAnsi" w:cs="Times New Roman"/>
                <w:b/>
                <w:bCs/>
              </w:rPr>
              <w:t xml:space="preserve">Unit 6 – MAC Layer and TCP/IP (6 hours) </w:t>
            </w:r>
          </w:p>
          <w:p w:rsidR="00EC01E2" w:rsidRPr="00EC01E2" w:rsidRDefault="00EC01E2" w:rsidP="00AD055B">
            <w:pPr>
              <w:spacing w:line="276" w:lineRule="auto"/>
              <w:rPr>
                <w:rFonts w:asciiTheme="majorHAnsi" w:hAnsiTheme="majorHAnsi" w:cs="Times New Roman"/>
              </w:rPr>
            </w:pPr>
          </w:p>
          <w:p w:rsidR="00EC01E2" w:rsidRPr="00EC01E2" w:rsidRDefault="00EC01E2" w:rsidP="00AD055B">
            <w:pPr>
              <w:pStyle w:val="ListParagraph"/>
              <w:numPr>
                <w:ilvl w:val="0"/>
                <w:numId w:val="10"/>
              </w:numPr>
              <w:spacing w:line="276" w:lineRule="auto"/>
              <w:ind w:left="729"/>
              <w:rPr>
                <w:rFonts w:asciiTheme="majorHAnsi" w:hAnsiTheme="majorHAnsi" w:cs="Times New Roman"/>
              </w:rPr>
            </w:pPr>
            <w:r w:rsidRPr="00EC01E2">
              <w:rPr>
                <w:rFonts w:asciiTheme="majorHAnsi" w:hAnsiTheme="majorHAnsi" w:cs="Times New Roman"/>
              </w:rPr>
              <w:t>MAC Layer – Fundamentals, Ethernet MAC addressing, unicast, multicast, broadcast, Ethernet header examination, LAN, MTU, standards</w:t>
            </w:r>
          </w:p>
          <w:p w:rsidR="00EC01E2" w:rsidRPr="00EC01E2" w:rsidRDefault="00EC01E2" w:rsidP="00AD055B">
            <w:pPr>
              <w:pStyle w:val="ListParagraph"/>
              <w:numPr>
                <w:ilvl w:val="0"/>
                <w:numId w:val="10"/>
              </w:numPr>
              <w:spacing w:line="276" w:lineRule="auto"/>
              <w:ind w:left="729"/>
              <w:rPr>
                <w:rFonts w:asciiTheme="majorHAnsi" w:hAnsiTheme="majorHAnsi" w:cs="Times New Roman"/>
              </w:rPr>
            </w:pPr>
            <w:r w:rsidRPr="00EC01E2">
              <w:rPr>
                <w:rFonts w:asciiTheme="majorHAnsi" w:hAnsiTheme="majorHAnsi" w:cs="Times New Roman"/>
              </w:rPr>
              <w:t>IP Layer – Fundamentals, IP Addressing,  Subnets, different classes of subnets, IPv4, IPv6, IP header examination, IP forwarding, standards and RFCs</w:t>
            </w:r>
          </w:p>
          <w:p w:rsidR="00EC01E2" w:rsidRPr="00AD055B" w:rsidRDefault="00EC01E2" w:rsidP="00AD055B">
            <w:pPr>
              <w:pStyle w:val="ListParagraph"/>
              <w:numPr>
                <w:ilvl w:val="0"/>
                <w:numId w:val="10"/>
              </w:numPr>
              <w:spacing w:line="276" w:lineRule="auto"/>
              <w:ind w:left="729"/>
              <w:rPr>
                <w:rFonts w:asciiTheme="majorHAnsi" w:hAnsiTheme="majorHAnsi" w:cs="Times New Roman"/>
              </w:rPr>
            </w:pPr>
            <w:r w:rsidRPr="00EC01E2">
              <w:rPr>
                <w:rFonts w:asciiTheme="majorHAnsi" w:hAnsiTheme="majorHAnsi" w:cs="Times New Roman"/>
              </w:rPr>
              <w:t>TCP and UDP Layers – Reliable and Unreliable communication, Ports, association of ports and applications, TCP / UDP header examination, standards and RFCs</w:t>
            </w:r>
          </w:p>
        </w:tc>
        <w:tc>
          <w:tcPr>
            <w:tcW w:w="915" w:type="dxa"/>
            <w:vAlign w:val="center"/>
          </w:tcPr>
          <w:p w:rsidR="00EC01E2" w:rsidRPr="00EC01E2" w:rsidRDefault="00EC01E2" w:rsidP="00AD055B">
            <w:pPr>
              <w:jc w:val="center"/>
              <w:rPr>
                <w:rFonts w:asciiTheme="majorHAnsi" w:hAnsiTheme="majorHAnsi" w:cs="Times New Roman"/>
                <w:b/>
              </w:rPr>
            </w:pPr>
            <w:r w:rsidRPr="00EC01E2">
              <w:rPr>
                <w:rFonts w:asciiTheme="majorHAnsi" w:hAnsiTheme="majorHAnsi" w:cs="Times New Roman"/>
                <w:b/>
              </w:rPr>
              <w:t>8 hrs</w:t>
            </w:r>
          </w:p>
        </w:tc>
      </w:tr>
      <w:tr w:rsidR="00EC01E2" w:rsidRPr="00EC01E2" w:rsidTr="00835DF8">
        <w:trPr>
          <w:trHeight w:val="3015"/>
        </w:trPr>
        <w:tc>
          <w:tcPr>
            <w:tcW w:w="981" w:type="dxa"/>
          </w:tcPr>
          <w:p w:rsidR="00EC01E2" w:rsidRPr="00EC01E2" w:rsidRDefault="00EC01E2" w:rsidP="00AD055B">
            <w:pPr>
              <w:jc w:val="center"/>
              <w:rPr>
                <w:rFonts w:asciiTheme="majorHAnsi" w:hAnsiTheme="majorHAnsi"/>
              </w:rPr>
            </w:pPr>
            <w:r w:rsidRPr="00EC01E2">
              <w:rPr>
                <w:rFonts w:asciiTheme="majorHAnsi" w:hAnsiTheme="majorHAnsi"/>
              </w:rPr>
              <w:t>7.</w:t>
            </w:r>
          </w:p>
        </w:tc>
        <w:tc>
          <w:tcPr>
            <w:tcW w:w="7135" w:type="dxa"/>
            <w:vAlign w:val="center"/>
          </w:tcPr>
          <w:p w:rsidR="00EC01E2" w:rsidRPr="00EC01E2" w:rsidRDefault="00EC01E2" w:rsidP="00AD055B">
            <w:pPr>
              <w:spacing w:line="276" w:lineRule="auto"/>
              <w:rPr>
                <w:rFonts w:asciiTheme="majorHAnsi" w:hAnsiTheme="majorHAnsi" w:cs="Times New Roman"/>
                <w:b/>
                <w:bCs/>
              </w:rPr>
            </w:pPr>
            <w:r w:rsidRPr="00EC01E2">
              <w:rPr>
                <w:rFonts w:asciiTheme="majorHAnsi" w:hAnsiTheme="majorHAnsi" w:cs="Times New Roman"/>
                <w:b/>
                <w:bCs/>
              </w:rPr>
              <w:t>Unit 6- Structured Query Language (SQL)  )</w:t>
            </w:r>
          </w:p>
          <w:p w:rsidR="00EC01E2" w:rsidRPr="00EC01E2" w:rsidRDefault="00EC01E2" w:rsidP="00AD055B">
            <w:pPr>
              <w:pStyle w:val="ListParagraph"/>
              <w:numPr>
                <w:ilvl w:val="0"/>
                <w:numId w:val="11"/>
              </w:numPr>
              <w:ind w:left="729"/>
              <w:rPr>
                <w:rFonts w:asciiTheme="majorHAnsi" w:hAnsiTheme="majorHAnsi" w:cs="Times New Roman"/>
              </w:rPr>
            </w:pPr>
            <w:r w:rsidRPr="00EC01E2">
              <w:rPr>
                <w:rFonts w:asciiTheme="majorHAnsi" w:hAnsiTheme="majorHAnsi" w:cs="Times New Roman"/>
              </w:rPr>
              <w:t xml:space="preserve">Introduction </w:t>
            </w:r>
          </w:p>
          <w:p w:rsidR="00EC01E2" w:rsidRPr="00EC01E2" w:rsidRDefault="00EC01E2" w:rsidP="00AD055B">
            <w:pPr>
              <w:pStyle w:val="ListParagraph"/>
              <w:numPr>
                <w:ilvl w:val="0"/>
                <w:numId w:val="11"/>
              </w:numPr>
              <w:ind w:left="729"/>
              <w:rPr>
                <w:rFonts w:asciiTheme="majorHAnsi" w:hAnsiTheme="majorHAnsi" w:cs="Times New Roman"/>
              </w:rPr>
            </w:pPr>
            <w:r w:rsidRPr="00EC01E2">
              <w:rPr>
                <w:rFonts w:asciiTheme="majorHAnsi" w:hAnsiTheme="majorHAnsi" w:cs="Times New Roman"/>
              </w:rPr>
              <w:t xml:space="preserve">History of SQL </w:t>
            </w:r>
          </w:p>
          <w:p w:rsidR="00EC01E2" w:rsidRPr="00EC01E2" w:rsidRDefault="00EC01E2" w:rsidP="00AD055B">
            <w:pPr>
              <w:pStyle w:val="ListParagraph"/>
              <w:numPr>
                <w:ilvl w:val="0"/>
                <w:numId w:val="11"/>
              </w:numPr>
              <w:ind w:left="729"/>
              <w:rPr>
                <w:rFonts w:asciiTheme="majorHAnsi" w:hAnsiTheme="majorHAnsi" w:cs="Times New Roman"/>
              </w:rPr>
            </w:pPr>
            <w:r w:rsidRPr="00EC01E2">
              <w:rPr>
                <w:rFonts w:asciiTheme="majorHAnsi" w:hAnsiTheme="majorHAnsi" w:cs="Times New Roman"/>
              </w:rPr>
              <w:t xml:space="preserve">Basic Structure  </w:t>
            </w:r>
          </w:p>
          <w:p w:rsidR="00EC01E2" w:rsidRPr="00EC01E2" w:rsidRDefault="00EC01E2" w:rsidP="00AD055B">
            <w:pPr>
              <w:pStyle w:val="ListParagraph"/>
              <w:numPr>
                <w:ilvl w:val="0"/>
                <w:numId w:val="11"/>
              </w:numPr>
              <w:ind w:left="729"/>
              <w:rPr>
                <w:rFonts w:asciiTheme="majorHAnsi" w:hAnsiTheme="majorHAnsi" w:cs="Times New Roman"/>
              </w:rPr>
            </w:pPr>
            <w:r w:rsidRPr="00EC01E2">
              <w:rPr>
                <w:rFonts w:asciiTheme="majorHAnsi" w:hAnsiTheme="majorHAnsi" w:cs="Times New Roman"/>
              </w:rPr>
              <w:t xml:space="preserve">DDL Commands </w:t>
            </w:r>
          </w:p>
          <w:p w:rsidR="00EC01E2" w:rsidRPr="00EC01E2" w:rsidRDefault="00EC01E2" w:rsidP="00AD055B">
            <w:pPr>
              <w:pStyle w:val="ListParagraph"/>
              <w:numPr>
                <w:ilvl w:val="0"/>
                <w:numId w:val="11"/>
              </w:numPr>
              <w:ind w:left="729"/>
              <w:rPr>
                <w:rFonts w:asciiTheme="majorHAnsi" w:hAnsiTheme="majorHAnsi" w:cs="Times New Roman"/>
              </w:rPr>
            </w:pPr>
            <w:r w:rsidRPr="00EC01E2">
              <w:rPr>
                <w:rFonts w:asciiTheme="majorHAnsi" w:hAnsiTheme="majorHAnsi" w:cs="Times New Roman"/>
              </w:rPr>
              <w:t xml:space="preserve">DML Commands </w:t>
            </w:r>
          </w:p>
          <w:p w:rsidR="00EC01E2" w:rsidRPr="00EC01E2" w:rsidRDefault="00EC01E2" w:rsidP="00AD055B">
            <w:pPr>
              <w:pStyle w:val="ListParagraph"/>
              <w:numPr>
                <w:ilvl w:val="0"/>
                <w:numId w:val="11"/>
              </w:numPr>
              <w:ind w:left="729"/>
              <w:rPr>
                <w:rFonts w:asciiTheme="majorHAnsi" w:hAnsiTheme="majorHAnsi" w:cs="Times New Roman"/>
              </w:rPr>
            </w:pPr>
            <w:r w:rsidRPr="00EC01E2">
              <w:rPr>
                <w:rFonts w:asciiTheme="majorHAnsi" w:hAnsiTheme="majorHAnsi" w:cs="Times New Roman"/>
              </w:rPr>
              <w:t xml:space="preserve">Simple Queries  </w:t>
            </w:r>
          </w:p>
          <w:p w:rsidR="00EC01E2" w:rsidRPr="00EC01E2" w:rsidRDefault="00EC01E2" w:rsidP="00AD055B">
            <w:pPr>
              <w:pStyle w:val="ListParagraph"/>
              <w:numPr>
                <w:ilvl w:val="0"/>
                <w:numId w:val="11"/>
              </w:numPr>
              <w:ind w:left="729"/>
              <w:rPr>
                <w:rFonts w:asciiTheme="majorHAnsi" w:hAnsiTheme="majorHAnsi" w:cs="Times New Roman"/>
              </w:rPr>
            </w:pPr>
            <w:r w:rsidRPr="00EC01E2">
              <w:rPr>
                <w:rFonts w:asciiTheme="majorHAnsi" w:hAnsiTheme="majorHAnsi" w:cs="Times New Roman"/>
              </w:rPr>
              <w:t xml:space="preserve">Nested Queries </w:t>
            </w:r>
          </w:p>
          <w:p w:rsidR="00EC01E2" w:rsidRPr="00EC01E2" w:rsidRDefault="00EC01E2" w:rsidP="00AD055B">
            <w:pPr>
              <w:pStyle w:val="ListParagraph"/>
              <w:numPr>
                <w:ilvl w:val="0"/>
                <w:numId w:val="11"/>
              </w:numPr>
              <w:ind w:left="729"/>
              <w:rPr>
                <w:rFonts w:asciiTheme="majorHAnsi" w:hAnsiTheme="majorHAnsi" w:cs="Times New Roman"/>
              </w:rPr>
            </w:pPr>
            <w:r w:rsidRPr="00EC01E2">
              <w:rPr>
                <w:rFonts w:asciiTheme="majorHAnsi" w:hAnsiTheme="majorHAnsi" w:cs="Times New Roman"/>
              </w:rPr>
              <w:t xml:space="preserve">Aggregate Functions  </w:t>
            </w:r>
          </w:p>
          <w:p w:rsidR="00EC01E2" w:rsidRPr="00AD055B" w:rsidRDefault="00EC01E2" w:rsidP="00AD055B">
            <w:pPr>
              <w:pStyle w:val="ListParagraph"/>
              <w:numPr>
                <w:ilvl w:val="0"/>
                <w:numId w:val="11"/>
              </w:numPr>
              <w:ind w:left="729"/>
              <w:rPr>
                <w:rFonts w:asciiTheme="majorHAnsi" w:hAnsiTheme="majorHAnsi" w:cs="Times New Roman"/>
              </w:rPr>
            </w:pPr>
            <w:r w:rsidRPr="00EC01E2">
              <w:rPr>
                <w:rFonts w:asciiTheme="majorHAnsi" w:hAnsiTheme="majorHAnsi" w:cs="Times New Roman"/>
              </w:rPr>
              <w:t xml:space="preserve">Clauses  </w:t>
            </w:r>
          </w:p>
        </w:tc>
        <w:tc>
          <w:tcPr>
            <w:tcW w:w="915" w:type="dxa"/>
            <w:vAlign w:val="center"/>
          </w:tcPr>
          <w:p w:rsidR="00EC01E2" w:rsidRPr="00EC01E2" w:rsidRDefault="00EC01E2" w:rsidP="00AD055B">
            <w:pPr>
              <w:jc w:val="center"/>
              <w:rPr>
                <w:rFonts w:asciiTheme="majorHAnsi" w:hAnsiTheme="majorHAnsi" w:cs="Times New Roman"/>
                <w:b/>
              </w:rPr>
            </w:pPr>
            <w:r w:rsidRPr="00EC01E2">
              <w:rPr>
                <w:rFonts w:asciiTheme="majorHAnsi" w:hAnsiTheme="majorHAnsi" w:cs="Times New Roman"/>
                <w:b/>
              </w:rPr>
              <w:t>12 hrs</w:t>
            </w:r>
          </w:p>
        </w:tc>
      </w:tr>
      <w:tr w:rsidR="00EC01E2" w:rsidRPr="00EC01E2" w:rsidTr="00AD055B">
        <w:trPr>
          <w:trHeight w:val="432"/>
        </w:trPr>
        <w:tc>
          <w:tcPr>
            <w:tcW w:w="981" w:type="dxa"/>
          </w:tcPr>
          <w:p w:rsidR="00EC01E2" w:rsidRPr="00EC01E2" w:rsidRDefault="00EC01E2" w:rsidP="00AD055B">
            <w:pPr>
              <w:jc w:val="center"/>
              <w:rPr>
                <w:rFonts w:asciiTheme="majorHAnsi" w:hAnsiTheme="majorHAnsi"/>
              </w:rPr>
            </w:pPr>
          </w:p>
        </w:tc>
        <w:tc>
          <w:tcPr>
            <w:tcW w:w="7135" w:type="dxa"/>
            <w:vAlign w:val="center"/>
          </w:tcPr>
          <w:p w:rsidR="00EC01E2" w:rsidRPr="00EC01E2" w:rsidRDefault="00EC01E2" w:rsidP="00AD055B">
            <w:pPr>
              <w:spacing w:line="276" w:lineRule="auto"/>
              <w:rPr>
                <w:rFonts w:asciiTheme="majorHAnsi" w:hAnsiTheme="majorHAnsi" w:cs="Times New Roman"/>
                <w:b/>
                <w:bCs/>
              </w:rPr>
            </w:pPr>
            <w:r w:rsidRPr="00EC01E2">
              <w:rPr>
                <w:rFonts w:asciiTheme="majorHAnsi" w:hAnsiTheme="majorHAnsi" w:cs="Times New Roman"/>
                <w:b/>
                <w:bCs/>
              </w:rPr>
              <w:t xml:space="preserve">Unit 7 – Network Switching and Routing </w:t>
            </w:r>
          </w:p>
          <w:p w:rsidR="00EC01E2" w:rsidRPr="00EC01E2" w:rsidRDefault="00EC01E2" w:rsidP="00AD055B">
            <w:pPr>
              <w:numPr>
                <w:ilvl w:val="0"/>
                <w:numId w:val="12"/>
              </w:numPr>
              <w:spacing w:line="276" w:lineRule="auto"/>
              <w:ind w:left="729"/>
              <w:rPr>
                <w:rFonts w:asciiTheme="majorHAnsi" w:hAnsiTheme="majorHAnsi" w:cs="Times New Roman"/>
              </w:rPr>
            </w:pPr>
            <w:r w:rsidRPr="00EC01E2">
              <w:rPr>
                <w:rFonts w:asciiTheme="majorHAnsi" w:hAnsiTheme="majorHAnsi" w:cs="Times New Roman"/>
              </w:rPr>
              <w:t>Layer 2 Switching</w:t>
            </w:r>
          </w:p>
          <w:p w:rsidR="00EC01E2" w:rsidRPr="00EC01E2" w:rsidRDefault="00EC01E2" w:rsidP="00AD055B">
            <w:pPr>
              <w:numPr>
                <w:ilvl w:val="0"/>
                <w:numId w:val="12"/>
              </w:numPr>
              <w:spacing w:line="276" w:lineRule="auto"/>
              <w:ind w:left="729"/>
              <w:rPr>
                <w:rFonts w:asciiTheme="majorHAnsi" w:hAnsiTheme="majorHAnsi" w:cs="Times New Roman"/>
              </w:rPr>
            </w:pPr>
            <w:r w:rsidRPr="00EC01E2">
              <w:rPr>
                <w:rFonts w:asciiTheme="majorHAnsi" w:hAnsiTheme="majorHAnsi" w:cs="Times New Roman"/>
              </w:rPr>
              <w:t>Layer 3 Routing</w:t>
            </w:r>
          </w:p>
          <w:p w:rsidR="00EC01E2" w:rsidRPr="00EC01E2" w:rsidRDefault="00EC01E2" w:rsidP="00AD055B">
            <w:pPr>
              <w:numPr>
                <w:ilvl w:val="0"/>
                <w:numId w:val="12"/>
              </w:numPr>
              <w:spacing w:line="276" w:lineRule="auto"/>
              <w:ind w:left="729"/>
              <w:rPr>
                <w:rFonts w:asciiTheme="majorHAnsi" w:hAnsiTheme="majorHAnsi" w:cs="Times New Roman"/>
              </w:rPr>
            </w:pPr>
            <w:r w:rsidRPr="00EC01E2">
              <w:rPr>
                <w:rFonts w:asciiTheme="majorHAnsi" w:hAnsiTheme="majorHAnsi" w:cs="Times New Roman"/>
              </w:rPr>
              <w:t>Networks in Grid Computing</w:t>
            </w:r>
          </w:p>
          <w:p w:rsidR="00EC01E2" w:rsidRPr="00EC01E2" w:rsidRDefault="00EC01E2" w:rsidP="00AD055B">
            <w:pPr>
              <w:pStyle w:val="ListParagraph"/>
              <w:ind w:left="1089" w:hanging="180"/>
              <w:rPr>
                <w:rFonts w:asciiTheme="majorHAnsi" w:hAnsiTheme="majorHAnsi" w:cs="Times New Roman"/>
                <w:b/>
                <w:bCs/>
              </w:rPr>
            </w:pPr>
          </w:p>
        </w:tc>
        <w:tc>
          <w:tcPr>
            <w:tcW w:w="915" w:type="dxa"/>
            <w:vAlign w:val="center"/>
          </w:tcPr>
          <w:p w:rsidR="00EC01E2" w:rsidRPr="00EC01E2" w:rsidRDefault="00EC01E2" w:rsidP="00AD055B">
            <w:pPr>
              <w:jc w:val="center"/>
              <w:rPr>
                <w:rFonts w:asciiTheme="majorHAnsi" w:hAnsiTheme="majorHAnsi" w:cs="Times New Roman"/>
                <w:b/>
              </w:rPr>
            </w:pPr>
            <w:r w:rsidRPr="00EC01E2">
              <w:rPr>
                <w:rFonts w:asciiTheme="majorHAnsi" w:hAnsiTheme="majorHAnsi" w:cs="Times New Roman"/>
                <w:b/>
              </w:rPr>
              <w:t>6 hrs</w:t>
            </w:r>
          </w:p>
        </w:tc>
      </w:tr>
    </w:tbl>
    <w:p w:rsidR="00055156" w:rsidRPr="00EC01E2" w:rsidRDefault="00055156" w:rsidP="008C79A1">
      <w:pPr>
        <w:ind w:firstLine="450"/>
        <w:rPr>
          <w:rFonts w:asciiTheme="majorHAnsi" w:hAnsiTheme="majorHAnsi"/>
          <w:b/>
        </w:rPr>
      </w:pPr>
    </w:p>
    <w:p w:rsidR="00EC01E2" w:rsidRDefault="00EC01E2" w:rsidP="00EC01E2">
      <w:pPr>
        <w:rPr>
          <w:rFonts w:asciiTheme="majorHAnsi" w:hAnsiTheme="majorHAnsi"/>
        </w:rPr>
      </w:pPr>
      <w:r w:rsidRPr="00EC01E2">
        <w:rPr>
          <w:rFonts w:asciiTheme="majorHAnsi" w:hAnsiTheme="majorHAnsi"/>
          <w:b/>
        </w:rPr>
        <w:t xml:space="preserve">Evaluation: </w:t>
      </w:r>
    </w:p>
    <w:p w:rsidR="004C36BB" w:rsidRPr="00EC01E2" w:rsidRDefault="004C36BB" w:rsidP="00EC01E2">
      <w:pPr>
        <w:rPr>
          <w:rFonts w:asciiTheme="majorHAnsi" w:hAnsiTheme="majorHAnsi"/>
          <w:b/>
        </w:rPr>
      </w:pPr>
    </w:p>
    <w:p w:rsidR="00EC01E2" w:rsidRPr="00EC01E2" w:rsidRDefault="00EC01E2" w:rsidP="00EC01E2">
      <w:pPr>
        <w:jc w:val="both"/>
        <w:rPr>
          <w:rFonts w:asciiTheme="majorHAnsi" w:hAnsiTheme="majorHAnsi" w:cs="Times New Roman"/>
        </w:rPr>
      </w:pPr>
      <w:r w:rsidRPr="00EC01E2">
        <w:rPr>
          <w:rFonts w:asciiTheme="majorHAnsi" w:hAnsiTheme="majorHAnsi" w:cs="Times New Roman"/>
        </w:rPr>
        <w:t xml:space="preserve">Continuous Assessments (CA): At least 4 components to be conducted through the semester along with Attendance &amp; Class Participation with minimum 60 and maximum 80 marks </w:t>
      </w:r>
    </w:p>
    <w:p w:rsidR="00EC01E2" w:rsidRPr="00EC01E2" w:rsidRDefault="00EC01E2" w:rsidP="00EC01E2">
      <w:pPr>
        <w:pStyle w:val="ListParagraph"/>
        <w:numPr>
          <w:ilvl w:val="0"/>
          <w:numId w:val="30"/>
        </w:numPr>
        <w:spacing w:after="200" w:line="276" w:lineRule="auto"/>
        <w:jc w:val="both"/>
        <w:rPr>
          <w:rFonts w:asciiTheme="majorHAnsi" w:hAnsiTheme="majorHAnsi" w:cs="Times New Roman"/>
        </w:rPr>
      </w:pPr>
      <w:r w:rsidRPr="00EC01E2">
        <w:rPr>
          <w:rFonts w:asciiTheme="majorHAnsi" w:hAnsiTheme="majorHAnsi" w:cs="Times New Roman"/>
        </w:rPr>
        <w:t xml:space="preserve">Regularity of attendance </w:t>
      </w:r>
    </w:p>
    <w:p w:rsidR="00EC01E2" w:rsidRPr="00EC01E2" w:rsidRDefault="00EC01E2" w:rsidP="00EC01E2">
      <w:pPr>
        <w:pStyle w:val="ListParagraph"/>
        <w:numPr>
          <w:ilvl w:val="0"/>
          <w:numId w:val="30"/>
        </w:numPr>
        <w:spacing w:after="200" w:line="276" w:lineRule="auto"/>
        <w:jc w:val="both"/>
        <w:rPr>
          <w:rFonts w:asciiTheme="majorHAnsi" w:hAnsiTheme="majorHAnsi" w:cs="Times New Roman"/>
        </w:rPr>
      </w:pPr>
      <w:r w:rsidRPr="00EC01E2">
        <w:rPr>
          <w:rFonts w:asciiTheme="majorHAnsi" w:hAnsiTheme="majorHAnsi" w:cs="Times New Roman"/>
        </w:rPr>
        <w:t>Extent of class participation</w:t>
      </w:r>
    </w:p>
    <w:p w:rsidR="00EC01E2" w:rsidRPr="00EC01E2" w:rsidRDefault="00EC01E2" w:rsidP="00EC01E2">
      <w:pPr>
        <w:jc w:val="both"/>
        <w:rPr>
          <w:rFonts w:asciiTheme="majorHAnsi" w:hAnsiTheme="majorHAnsi" w:cs="Times New Roman"/>
        </w:rPr>
      </w:pPr>
      <w:r w:rsidRPr="00EC01E2">
        <w:rPr>
          <w:rFonts w:asciiTheme="majorHAnsi" w:hAnsiTheme="majorHAnsi" w:cs="Times New Roman"/>
        </w:rPr>
        <w:t xml:space="preserve">Semester End Evaluation (SEE): At least 2 components with minimum 20 and maximum 40 marks </w:t>
      </w:r>
    </w:p>
    <w:p w:rsidR="00EC01E2" w:rsidRDefault="00EC01E2" w:rsidP="00EC01E2">
      <w:pPr>
        <w:ind w:firstLine="90"/>
        <w:jc w:val="both"/>
        <w:rPr>
          <w:rFonts w:asciiTheme="majorHAnsi" w:hAnsiTheme="majorHAnsi"/>
          <w:b/>
        </w:rPr>
      </w:pPr>
    </w:p>
    <w:p w:rsidR="008C0E6D" w:rsidRPr="00EC01E2" w:rsidRDefault="008C0E6D" w:rsidP="00EC01E2">
      <w:pPr>
        <w:ind w:firstLine="90"/>
        <w:jc w:val="both"/>
        <w:rPr>
          <w:rFonts w:asciiTheme="majorHAnsi" w:hAnsiTheme="majorHAnsi"/>
          <w:b/>
        </w:rPr>
      </w:pPr>
    </w:p>
    <w:sectPr w:rsidR="008C0E6D" w:rsidRPr="00EC01E2" w:rsidSect="00321658">
      <w:footerReference w:type="default" r:id="rId9"/>
      <w:pgSz w:w="12240" w:h="15840"/>
      <w:pgMar w:top="540" w:right="1440" w:bottom="117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407" w:rsidRDefault="00D22407" w:rsidP="00063513">
      <w:r>
        <w:separator/>
      </w:r>
    </w:p>
  </w:endnote>
  <w:endnote w:type="continuationSeparator" w:id="0">
    <w:p w:rsidR="00D22407" w:rsidRDefault="00D22407" w:rsidP="0006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527097"/>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rsidR="00444D3D" w:rsidRPr="00EA5C48" w:rsidRDefault="00444D3D" w:rsidP="005952CA">
            <w:pPr>
              <w:pStyle w:val="Footer"/>
              <w:rPr>
                <w:sz w:val="16"/>
                <w:szCs w:val="16"/>
              </w:rPr>
            </w:pPr>
            <w:r w:rsidRPr="00EA5C48">
              <w:rPr>
                <w:sz w:val="16"/>
                <w:szCs w:val="16"/>
              </w:rPr>
              <w:t>Academic Year 201</w:t>
            </w:r>
            <w:r>
              <w:rPr>
                <w:sz w:val="16"/>
                <w:szCs w:val="16"/>
              </w:rPr>
              <w:t>3</w:t>
            </w:r>
            <w:r w:rsidRPr="00EA5C48">
              <w:rPr>
                <w:sz w:val="16"/>
                <w:szCs w:val="16"/>
              </w:rPr>
              <w:t>-1</w:t>
            </w:r>
            <w:r>
              <w:rPr>
                <w:sz w:val="16"/>
                <w:szCs w:val="16"/>
              </w:rPr>
              <w:t>4</w:t>
            </w:r>
            <w:r w:rsidRPr="00EA5C48">
              <w:rPr>
                <w:sz w:val="16"/>
                <w:szCs w:val="16"/>
              </w:rPr>
              <w:tab/>
            </w:r>
            <w:r w:rsidRPr="00EA5C48">
              <w:rPr>
                <w:sz w:val="16"/>
                <w:szCs w:val="16"/>
              </w:rPr>
              <w:tab/>
              <w:t xml:space="preserve">Page </w:t>
            </w:r>
            <w:r w:rsidR="000D1BF9" w:rsidRPr="00EA5C48">
              <w:rPr>
                <w:b/>
                <w:sz w:val="16"/>
                <w:szCs w:val="16"/>
              </w:rPr>
              <w:fldChar w:fldCharType="begin"/>
            </w:r>
            <w:r w:rsidRPr="00EA5C48">
              <w:rPr>
                <w:b/>
                <w:sz w:val="16"/>
                <w:szCs w:val="16"/>
              </w:rPr>
              <w:instrText xml:space="preserve"> PAGE </w:instrText>
            </w:r>
            <w:r w:rsidR="000D1BF9" w:rsidRPr="00EA5C48">
              <w:rPr>
                <w:b/>
                <w:sz w:val="16"/>
                <w:szCs w:val="16"/>
              </w:rPr>
              <w:fldChar w:fldCharType="separate"/>
            </w:r>
            <w:r w:rsidR="00D22407">
              <w:rPr>
                <w:b/>
                <w:noProof/>
                <w:sz w:val="16"/>
                <w:szCs w:val="16"/>
              </w:rPr>
              <w:t>1</w:t>
            </w:r>
            <w:r w:rsidR="000D1BF9" w:rsidRPr="00EA5C48">
              <w:rPr>
                <w:b/>
                <w:sz w:val="16"/>
                <w:szCs w:val="16"/>
              </w:rPr>
              <w:fldChar w:fldCharType="end"/>
            </w:r>
            <w:r w:rsidR="00523E09">
              <w:rPr>
                <w:sz w:val="16"/>
                <w:szCs w:val="16"/>
              </w:rPr>
              <w:t xml:space="preserve"> </w:t>
            </w:r>
          </w:p>
        </w:sdtContent>
      </w:sdt>
    </w:sdtContent>
  </w:sdt>
  <w:p w:rsidR="00444D3D" w:rsidRDefault="00444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407" w:rsidRDefault="00D22407" w:rsidP="00063513">
      <w:r>
        <w:separator/>
      </w:r>
    </w:p>
  </w:footnote>
  <w:footnote w:type="continuationSeparator" w:id="0">
    <w:p w:rsidR="00D22407" w:rsidRDefault="00D22407" w:rsidP="00063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73D"/>
    <w:multiLevelType w:val="hybridMultilevel"/>
    <w:tmpl w:val="737CED24"/>
    <w:lvl w:ilvl="0" w:tplc="04090003">
      <w:start w:val="1"/>
      <w:numFmt w:val="bullet"/>
      <w:lvlText w:val="o"/>
      <w:lvlJc w:val="left"/>
      <w:pPr>
        <w:ind w:left="1440" w:hanging="360"/>
      </w:pPr>
      <w:rPr>
        <w:rFonts w:ascii="Courier New" w:hAnsi="Courier New" w:cs="Courier New"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3AA50A1"/>
    <w:multiLevelType w:val="hybridMultilevel"/>
    <w:tmpl w:val="D534B706"/>
    <w:lvl w:ilvl="0" w:tplc="0409000F">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5F834E8"/>
    <w:multiLevelType w:val="hybridMultilevel"/>
    <w:tmpl w:val="E6E2EDC8"/>
    <w:lvl w:ilvl="0" w:tplc="04090003">
      <w:start w:val="1"/>
      <w:numFmt w:val="bullet"/>
      <w:lvlText w:val="o"/>
      <w:lvlJc w:val="left"/>
      <w:pPr>
        <w:ind w:left="910" w:hanging="360"/>
      </w:pPr>
      <w:rPr>
        <w:rFonts w:ascii="Courier New" w:hAnsi="Courier New" w:cs="Courier New"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3" w15:restartNumberingAfterBreak="0">
    <w:nsid w:val="095372C6"/>
    <w:multiLevelType w:val="hybridMultilevel"/>
    <w:tmpl w:val="CCC05D0C"/>
    <w:lvl w:ilvl="0" w:tplc="04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ACF5978"/>
    <w:multiLevelType w:val="hybridMultilevel"/>
    <w:tmpl w:val="2E666F3A"/>
    <w:lvl w:ilvl="0" w:tplc="04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BBA1820"/>
    <w:multiLevelType w:val="hybridMultilevel"/>
    <w:tmpl w:val="72D49DB0"/>
    <w:lvl w:ilvl="0" w:tplc="04090003">
      <w:start w:val="1"/>
      <w:numFmt w:val="bullet"/>
      <w:lvlText w:val="o"/>
      <w:lvlJc w:val="left"/>
      <w:pPr>
        <w:ind w:left="1719" w:hanging="360"/>
      </w:pPr>
      <w:rPr>
        <w:rFonts w:ascii="Courier New" w:hAnsi="Courier New" w:cs="Courier New"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6" w15:restartNumberingAfterBreak="0">
    <w:nsid w:val="0E003F39"/>
    <w:multiLevelType w:val="hybridMultilevel"/>
    <w:tmpl w:val="62C6A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5569"/>
    <w:multiLevelType w:val="hybridMultilevel"/>
    <w:tmpl w:val="E7380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79E3"/>
    <w:multiLevelType w:val="hybridMultilevel"/>
    <w:tmpl w:val="5450EEBA"/>
    <w:lvl w:ilvl="0" w:tplc="E3DAACB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65135A7"/>
    <w:multiLevelType w:val="hybridMultilevel"/>
    <w:tmpl w:val="011CF958"/>
    <w:lvl w:ilvl="0" w:tplc="04090003">
      <w:start w:val="1"/>
      <w:numFmt w:val="bullet"/>
      <w:lvlText w:val="o"/>
      <w:lvlJc w:val="left"/>
      <w:pPr>
        <w:ind w:left="1089" w:hanging="360"/>
      </w:pPr>
      <w:rPr>
        <w:rFonts w:ascii="Courier New" w:hAnsi="Courier New" w:cs="Courier New"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0" w15:restartNumberingAfterBreak="0">
    <w:nsid w:val="281438A0"/>
    <w:multiLevelType w:val="hybridMultilevel"/>
    <w:tmpl w:val="E2242A9C"/>
    <w:lvl w:ilvl="0" w:tplc="01764C7A">
      <w:start w:val="1"/>
      <w:numFmt w:val="upperRoman"/>
      <w:lvlText w:val="%1."/>
      <w:lvlJc w:val="righ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ECA3FD9"/>
    <w:multiLevelType w:val="hybridMultilevel"/>
    <w:tmpl w:val="4948D64E"/>
    <w:lvl w:ilvl="0" w:tplc="04090003">
      <w:start w:val="1"/>
      <w:numFmt w:val="bullet"/>
      <w:lvlText w:val="o"/>
      <w:lvlJc w:val="left"/>
      <w:pPr>
        <w:ind w:left="1719" w:hanging="360"/>
      </w:pPr>
      <w:rPr>
        <w:rFonts w:ascii="Courier New" w:hAnsi="Courier New" w:cs="Courier New"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12" w15:restartNumberingAfterBreak="0">
    <w:nsid w:val="2F7B429F"/>
    <w:multiLevelType w:val="hybridMultilevel"/>
    <w:tmpl w:val="02BC2C16"/>
    <w:lvl w:ilvl="0" w:tplc="04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A936065"/>
    <w:multiLevelType w:val="hybridMultilevel"/>
    <w:tmpl w:val="8F96F046"/>
    <w:lvl w:ilvl="0" w:tplc="04090003">
      <w:start w:val="1"/>
      <w:numFmt w:val="bullet"/>
      <w:lvlText w:val="o"/>
      <w:lvlJc w:val="left"/>
      <w:pPr>
        <w:ind w:left="1629" w:hanging="360"/>
      </w:pPr>
      <w:rPr>
        <w:rFonts w:ascii="Courier New" w:hAnsi="Courier New" w:cs="Courier New" w:hint="default"/>
      </w:rPr>
    </w:lvl>
    <w:lvl w:ilvl="1" w:tplc="04090003" w:tentative="1">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abstractNum w:abstractNumId="14" w15:restartNumberingAfterBreak="0">
    <w:nsid w:val="3C9E2EBD"/>
    <w:multiLevelType w:val="hybridMultilevel"/>
    <w:tmpl w:val="6FBCE5EA"/>
    <w:lvl w:ilvl="0" w:tplc="40090001">
      <w:start w:val="1"/>
      <w:numFmt w:val="bullet"/>
      <w:lvlText w:val=""/>
      <w:lvlJc w:val="left"/>
      <w:pPr>
        <w:ind w:left="1405"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5" w15:restartNumberingAfterBreak="0">
    <w:nsid w:val="406070A2"/>
    <w:multiLevelType w:val="hybridMultilevel"/>
    <w:tmpl w:val="5450EEBA"/>
    <w:lvl w:ilvl="0" w:tplc="E3DAACB8">
      <w:start w:val="1"/>
      <w:numFmt w:val="upperLetter"/>
      <w:lvlText w:val="%1."/>
      <w:lvlJc w:val="left"/>
      <w:pPr>
        <w:ind w:left="63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22B1AF6"/>
    <w:multiLevelType w:val="hybridMultilevel"/>
    <w:tmpl w:val="0C6E59FA"/>
    <w:lvl w:ilvl="0" w:tplc="04090003">
      <w:start w:val="1"/>
      <w:numFmt w:val="bullet"/>
      <w:lvlText w:val="o"/>
      <w:lvlJc w:val="left"/>
      <w:pPr>
        <w:ind w:left="1440" w:hanging="360"/>
      </w:pPr>
      <w:rPr>
        <w:rFonts w:ascii="Courier New" w:hAnsi="Courier New" w:cs="Courier New"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488029B4"/>
    <w:multiLevelType w:val="hybridMultilevel"/>
    <w:tmpl w:val="E59C3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60A49"/>
    <w:multiLevelType w:val="hybridMultilevel"/>
    <w:tmpl w:val="976CB8D2"/>
    <w:lvl w:ilvl="0" w:tplc="04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54185812"/>
    <w:multiLevelType w:val="hybridMultilevel"/>
    <w:tmpl w:val="D9C267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26E26"/>
    <w:multiLevelType w:val="hybridMultilevel"/>
    <w:tmpl w:val="88629F04"/>
    <w:lvl w:ilvl="0" w:tplc="04090003">
      <w:start w:val="1"/>
      <w:numFmt w:val="bullet"/>
      <w:lvlText w:val="o"/>
      <w:lvlJc w:val="left"/>
      <w:pPr>
        <w:ind w:left="1440" w:hanging="360"/>
      </w:pPr>
      <w:rPr>
        <w:rFonts w:ascii="Courier New" w:hAnsi="Courier New" w:cs="Courier New"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64CD5160"/>
    <w:multiLevelType w:val="hybridMultilevel"/>
    <w:tmpl w:val="3F46B7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B2144"/>
    <w:multiLevelType w:val="hybridMultilevel"/>
    <w:tmpl w:val="E84ADD88"/>
    <w:lvl w:ilvl="0" w:tplc="04090003">
      <w:start w:val="1"/>
      <w:numFmt w:val="bullet"/>
      <w:lvlText w:val="o"/>
      <w:lvlJc w:val="left"/>
      <w:pPr>
        <w:ind w:left="1629" w:hanging="360"/>
      </w:pPr>
      <w:rPr>
        <w:rFonts w:ascii="Courier New" w:hAnsi="Courier New" w:cs="Courier New" w:hint="default"/>
      </w:rPr>
    </w:lvl>
    <w:lvl w:ilvl="1" w:tplc="04090003" w:tentative="1">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abstractNum w:abstractNumId="23" w15:restartNumberingAfterBreak="0">
    <w:nsid w:val="69D43249"/>
    <w:multiLevelType w:val="hybridMultilevel"/>
    <w:tmpl w:val="ADB2119A"/>
    <w:lvl w:ilvl="0" w:tplc="0409000F">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6B2D7A75"/>
    <w:multiLevelType w:val="hybridMultilevel"/>
    <w:tmpl w:val="3C447E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D1948"/>
    <w:multiLevelType w:val="hybridMultilevel"/>
    <w:tmpl w:val="5450EEBA"/>
    <w:lvl w:ilvl="0" w:tplc="E3DAACB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F7B1000"/>
    <w:multiLevelType w:val="hybridMultilevel"/>
    <w:tmpl w:val="02F00EEE"/>
    <w:lvl w:ilvl="0" w:tplc="40090001">
      <w:start w:val="1"/>
      <w:numFmt w:val="bullet"/>
      <w:lvlText w:val=""/>
      <w:lvlJc w:val="left"/>
      <w:pPr>
        <w:ind w:left="1405"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7" w15:restartNumberingAfterBreak="0">
    <w:nsid w:val="719F3D4E"/>
    <w:multiLevelType w:val="hybridMultilevel"/>
    <w:tmpl w:val="445AAB16"/>
    <w:lvl w:ilvl="0" w:tplc="04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15:restartNumberingAfterBreak="0">
    <w:nsid w:val="764F787A"/>
    <w:multiLevelType w:val="hybridMultilevel"/>
    <w:tmpl w:val="55840F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E018D"/>
    <w:multiLevelType w:val="hybridMultilevel"/>
    <w:tmpl w:val="97DC4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C0677"/>
    <w:multiLevelType w:val="hybridMultilevel"/>
    <w:tmpl w:val="7102E0AA"/>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7"/>
  </w:num>
  <w:num w:numId="2">
    <w:abstractNumId w:val="25"/>
  </w:num>
  <w:num w:numId="3">
    <w:abstractNumId w:val="27"/>
  </w:num>
  <w:num w:numId="4">
    <w:abstractNumId w:val="0"/>
  </w:num>
  <w:num w:numId="5">
    <w:abstractNumId w:val="6"/>
  </w:num>
  <w:num w:numId="6">
    <w:abstractNumId w:val="19"/>
  </w:num>
  <w:num w:numId="7">
    <w:abstractNumId w:val="29"/>
  </w:num>
  <w:num w:numId="8">
    <w:abstractNumId w:val="11"/>
  </w:num>
  <w:num w:numId="9">
    <w:abstractNumId w:val="7"/>
  </w:num>
  <w:num w:numId="10">
    <w:abstractNumId w:val="5"/>
  </w:num>
  <w:num w:numId="11">
    <w:abstractNumId w:val="13"/>
  </w:num>
  <w:num w:numId="12">
    <w:abstractNumId w:val="22"/>
  </w:num>
  <w:num w:numId="13">
    <w:abstractNumId w:val="28"/>
  </w:num>
  <w:num w:numId="14">
    <w:abstractNumId w:val="1"/>
  </w:num>
  <w:num w:numId="15">
    <w:abstractNumId w:val="10"/>
  </w:num>
  <w:num w:numId="16">
    <w:abstractNumId w:val="16"/>
  </w:num>
  <w:num w:numId="17">
    <w:abstractNumId w:val="20"/>
  </w:num>
  <w:num w:numId="18">
    <w:abstractNumId w:val="18"/>
  </w:num>
  <w:num w:numId="19">
    <w:abstractNumId w:val="23"/>
  </w:num>
  <w:num w:numId="20">
    <w:abstractNumId w:val="3"/>
  </w:num>
  <w:num w:numId="21">
    <w:abstractNumId w:val="12"/>
  </w:num>
  <w:num w:numId="22">
    <w:abstractNumId w:val="4"/>
  </w:num>
  <w:num w:numId="23">
    <w:abstractNumId w:val="24"/>
  </w:num>
  <w:num w:numId="24">
    <w:abstractNumId w:val="15"/>
  </w:num>
  <w:num w:numId="25">
    <w:abstractNumId w:val="8"/>
  </w:num>
  <w:num w:numId="26">
    <w:abstractNumId w:val="9"/>
  </w:num>
  <w:num w:numId="27">
    <w:abstractNumId w:val="2"/>
  </w:num>
  <w:num w:numId="28">
    <w:abstractNumId w:val="21"/>
  </w:num>
  <w:num w:numId="29">
    <w:abstractNumId w:val="30"/>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A1"/>
    <w:rsid w:val="00024CB0"/>
    <w:rsid w:val="000511E3"/>
    <w:rsid w:val="00055156"/>
    <w:rsid w:val="00063513"/>
    <w:rsid w:val="000B4724"/>
    <w:rsid w:val="000D1BF9"/>
    <w:rsid w:val="000D54FF"/>
    <w:rsid w:val="000F0FB8"/>
    <w:rsid w:val="001170BC"/>
    <w:rsid w:val="001205AE"/>
    <w:rsid w:val="00125A83"/>
    <w:rsid w:val="00132641"/>
    <w:rsid w:val="00161BAB"/>
    <w:rsid w:val="00167D14"/>
    <w:rsid w:val="001769D9"/>
    <w:rsid w:val="00190D18"/>
    <w:rsid w:val="001A0375"/>
    <w:rsid w:val="001E7917"/>
    <w:rsid w:val="00202937"/>
    <w:rsid w:val="002036B4"/>
    <w:rsid w:val="00231669"/>
    <w:rsid w:val="00246BBF"/>
    <w:rsid w:val="0026272E"/>
    <w:rsid w:val="00263462"/>
    <w:rsid w:val="00274EFB"/>
    <w:rsid w:val="00276B10"/>
    <w:rsid w:val="002A413E"/>
    <w:rsid w:val="002B06EC"/>
    <w:rsid w:val="002B5C7B"/>
    <w:rsid w:val="002C596E"/>
    <w:rsid w:val="002D3709"/>
    <w:rsid w:val="002E39E6"/>
    <w:rsid w:val="002F50A9"/>
    <w:rsid w:val="00305E8B"/>
    <w:rsid w:val="00321658"/>
    <w:rsid w:val="00333D93"/>
    <w:rsid w:val="003409A7"/>
    <w:rsid w:val="003465E3"/>
    <w:rsid w:val="00357A70"/>
    <w:rsid w:val="00365216"/>
    <w:rsid w:val="003759DD"/>
    <w:rsid w:val="0039063F"/>
    <w:rsid w:val="0039680B"/>
    <w:rsid w:val="003D2A42"/>
    <w:rsid w:val="003E24C5"/>
    <w:rsid w:val="003E498C"/>
    <w:rsid w:val="003F6E6C"/>
    <w:rsid w:val="003F6FAE"/>
    <w:rsid w:val="004111D0"/>
    <w:rsid w:val="00444D3D"/>
    <w:rsid w:val="00465F9C"/>
    <w:rsid w:val="00480C0A"/>
    <w:rsid w:val="004A4FA6"/>
    <w:rsid w:val="004B555A"/>
    <w:rsid w:val="004C36BB"/>
    <w:rsid w:val="004E1E03"/>
    <w:rsid w:val="004E1F68"/>
    <w:rsid w:val="004F6F9F"/>
    <w:rsid w:val="00505D5E"/>
    <w:rsid w:val="00517C34"/>
    <w:rsid w:val="00521E41"/>
    <w:rsid w:val="00523E09"/>
    <w:rsid w:val="0052510A"/>
    <w:rsid w:val="00553660"/>
    <w:rsid w:val="00561F36"/>
    <w:rsid w:val="00567C67"/>
    <w:rsid w:val="00573BC6"/>
    <w:rsid w:val="0057662D"/>
    <w:rsid w:val="00576BAC"/>
    <w:rsid w:val="005952CA"/>
    <w:rsid w:val="005B6B12"/>
    <w:rsid w:val="005C3D12"/>
    <w:rsid w:val="005D21CF"/>
    <w:rsid w:val="005D5C75"/>
    <w:rsid w:val="005E642F"/>
    <w:rsid w:val="00602D67"/>
    <w:rsid w:val="00611B5C"/>
    <w:rsid w:val="006252D8"/>
    <w:rsid w:val="006601A2"/>
    <w:rsid w:val="00694AA8"/>
    <w:rsid w:val="00697C6C"/>
    <w:rsid w:val="006A3F8B"/>
    <w:rsid w:val="006C0F5A"/>
    <w:rsid w:val="006F6720"/>
    <w:rsid w:val="00707B7B"/>
    <w:rsid w:val="00740A61"/>
    <w:rsid w:val="00753BD7"/>
    <w:rsid w:val="00762F48"/>
    <w:rsid w:val="00764B00"/>
    <w:rsid w:val="00771FE6"/>
    <w:rsid w:val="00784386"/>
    <w:rsid w:val="00787078"/>
    <w:rsid w:val="00795BF9"/>
    <w:rsid w:val="007B4D3B"/>
    <w:rsid w:val="007C3824"/>
    <w:rsid w:val="007C5A2D"/>
    <w:rsid w:val="007D37B0"/>
    <w:rsid w:val="007E26B0"/>
    <w:rsid w:val="00802744"/>
    <w:rsid w:val="0081060E"/>
    <w:rsid w:val="00825D36"/>
    <w:rsid w:val="00832C46"/>
    <w:rsid w:val="00835DF8"/>
    <w:rsid w:val="00845F0D"/>
    <w:rsid w:val="0085312D"/>
    <w:rsid w:val="008A60E9"/>
    <w:rsid w:val="008C0E6D"/>
    <w:rsid w:val="008C79A1"/>
    <w:rsid w:val="008F25C5"/>
    <w:rsid w:val="009218AA"/>
    <w:rsid w:val="00927947"/>
    <w:rsid w:val="0094148F"/>
    <w:rsid w:val="00944CC9"/>
    <w:rsid w:val="00951420"/>
    <w:rsid w:val="00955265"/>
    <w:rsid w:val="00966D83"/>
    <w:rsid w:val="00997355"/>
    <w:rsid w:val="009A7EF2"/>
    <w:rsid w:val="009C7BF1"/>
    <w:rsid w:val="009D159C"/>
    <w:rsid w:val="009E1824"/>
    <w:rsid w:val="00A2535E"/>
    <w:rsid w:val="00A63980"/>
    <w:rsid w:val="00A86FB7"/>
    <w:rsid w:val="00A96C81"/>
    <w:rsid w:val="00AC6154"/>
    <w:rsid w:val="00AD055B"/>
    <w:rsid w:val="00AD46FF"/>
    <w:rsid w:val="00AF6CA4"/>
    <w:rsid w:val="00B069ED"/>
    <w:rsid w:val="00B35378"/>
    <w:rsid w:val="00B40C20"/>
    <w:rsid w:val="00B66100"/>
    <w:rsid w:val="00BA003E"/>
    <w:rsid w:val="00BB04CE"/>
    <w:rsid w:val="00C0761F"/>
    <w:rsid w:val="00C130DF"/>
    <w:rsid w:val="00C139E7"/>
    <w:rsid w:val="00C4339A"/>
    <w:rsid w:val="00C50B7E"/>
    <w:rsid w:val="00C6199E"/>
    <w:rsid w:val="00C73076"/>
    <w:rsid w:val="00C82488"/>
    <w:rsid w:val="00CA1480"/>
    <w:rsid w:val="00CA5433"/>
    <w:rsid w:val="00CF4D68"/>
    <w:rsid w:val="00CF7D28"/>
    <w:rsid w:val="00D22407"/>
    <w:rsid w:val="00D26445"/>
    <w:rsid w:val="00D43F93"/>
    <w:rsid w:val="00D51CBD"/>
    <w:rsid w:val="00D636A1"/>
    <w:rsid w:val="00D704C3"/>
    <w:rsid w:val="00D73C54"/>
    <w:rsid w:val="00D807A2"/>
    <w:rsid w:val="00D84CDB"/>
    <w:rsid w:val="00DB0CCD"/>
    <w:rsid w:val="00DC4BF8"/>
    <w:rsid w:val="00DC74A1"/>
    <w:rsid w:val="00DD406C"/>
    <w:rsid w:val="00E122F9"/>
    <w:rsid w:val="00E2424D"/>
    <w:rsid w:val="00E311D1"/>
    <w:rsid w:val="00E659C5"/>
    <w:rsid w:val="00E73B5D"/>
    <w:rsid w:val="00EA2883"/>
    <w:rsid w:val="00EA3C6D"/>
    <w:rsid w:val="00EA5C48"/>
    <w:rsid w:val="00EB0A9E"/>
    <w:rsid w:val="00EB4EAA"/>
    <w:rsid w:val="00EB7D8C"/>
    <w:rsid w:val="00EC01E2"/>
    <w:rsid w:val="00EC5152"/>
    <w:rsid w:val="00F14D0D"/>
    <w:rsid w:val="00F3389A"/>
    <w:rsid w:val="00F42120"/>
    <w:rsid w:val="00F5227B"/>
    <w:rsid w:val="00F54964"/>
    <w:rsid w:val="00F629E6"/>
    <w:rsid w:val="00F64DBE"/>
    <w:rsid w:val="00F74FD0"/>
    <w:rsid w:val="00F908CC"/>
    <w:rsid w:val="00FA76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C7CDD-BFF3-432F-A6CA-0A3C3A4E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4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513"/>
    <w:pPr>
      <w:tabs>
        <w:tab w:val="center" w:pos="4680"/>
        <w:tab w:val="right" w:pos="9360"/>
      </w:tabs>
    </w:pPr>
  </w:style>
  <w:style w:type="character" w:customStyle="1" w:styleId="HeaderChar">
    <w:name w:val="Header Char"/>
    <w:basedOn w:val="DefaultParagraphFont"/>
    <w:link w:val="Header"/>
    <w:uiPriority w:val="99"/>
    <w:rsid w:val="00063513"/>
  </w:style>
  <w:style w:type="paragraph" w:styleId="Footer">
    <w:name w:val="footer"/>
    <w:basedOn w:val="Normal"/>
    <w:link w:val="FooterChar"/>
    <w:uiPriority w:val="99"/>
    <w:unhideWhenUsed/>
    <w:rsid w:val="00063513"/>
    <w:pPr>
      <w:tabs>
        <w:tab w:val="center" w:pos="4680"/>
        <w:tab w:val="right" w:pos="9360"/>
      </w:tabs>
    </w:pPr>
  </w:style>
  <w:style w:type="character" w:customStyle="1" w:styleId="FooterChar">
    <w:name w:val="Footer Char"/>
    <w:basedOn w:val="DefaultParagraphFont"/>
    <w:link w:val="Footer"/>
    <w:uiPriority w:val="99"/>
    <w:rsid w:val="00063513"/>
  </w:style>
  <w:style w:type="paragraph" w:styleId="BalloonText">
    <w:name w:val="Balloon Text"/>
    <w:basedOn w:val="Normal"/>
    <w:link w:val="BalloonTextChar"/>
    <w:uiPriority w:val="99"/>
    <w:semiHidden/>
    <w:unhideWhenUsed/>
    <w:rsid w:val="00F74FD0"/>
    <w:rPr>
      <w:rFonts w:ascii="Tahoma" w:hAnsi="Tahoma" w:cs="Tahoma"/>
      <w:sz w:val="16"/>
      <w:szCs w:val="16"/>
    </w:rPr>
  </w:style>
  <w:style w:type="character" w:customStyle="1" w:styleId="BalloonTextChar">
    <w:name w:val="Balloon Text Char"/>
    <w:basedOn w:val="DefaultParagraphFont"/>
    <w:link w:val="BalloonText"/>
    <w:uiPriority w:val="99"/>
    <w:semiHidden/>
    <w:rsid w:val="00F74FD0"/>
    <w:rPr>
      <w:rFonts w:ascii="Tahoma" w:hAnsi="Tahoma" w:cs="Tahoma"/>
      <w:sz w:val="16"/>
      <w:szCs w:val="16"/>
    </w:rPr>
  </w:style>
  <w:style w:type="paragraph" w:styleId="ListParagraph">
    <w:name w:val="List Paragraph"/>
    <w:basedOn w:val="Normal"/>
    <w:uiPriority w:val="34"/>
    <w:qFormat/>
    <w:rsid w:val="003409A7"/>
    <w:pPr>
      <w:ind w:left="720"/>
      <w:contextualSpacing/>
    </w:pPr>
  </w:style>
  <w:style w:type="paragraph" w:styleId="NoSpacing">
    <w:name w:val="No Spacing"/>
    <w:uiPriority w:val="1"/>
    <w:qFormat/>
    <w:rsid w:val="00795BF9"/>
    <w:rPr>
      <w:rFonts w:ascii="Calibri" w:eastAsia="Times New Roman" w:hAnsi="Calibri" w:cs="Times New Roman"/>
    </w:rPr>
  </w:style>
  <w:style w:type="character" w:styleId="Hyperlink">
    <w:name w:val="Hyperlink"/>
    <w:basedOn w:val="DefaultParagraphFont"/>
    <w:uiPriority w:val="99"/>
    <w:semiHidden/>
    <w:unhideWhenUsed/>
    <w:rsid w:val="007C3824"/>
    <w:rPr>
      <w:color w:val="0000FF" w:themeColor="hyperlink"/>
      <w:u w:val="single"/>
    </w:rPr>
  </w:style>
  <w:style w:type="paragraph" w:styleId="NormalWeb">
    <w:name w:val="Normal (Web)"/>
    <w:basedOn w:val="Normal"/>
    <w:uiPriority w:val="99"/>
    <w:semiHidden/>
    <w:unhideWhenUsed/>
    <w:rsid w:val="007C382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C38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1655">
      <w:bodyDiv w:val="1"/>
      <w:marLeft w:val="0"/>
      <w:marRight w:val="0"/>
      <w:marTop w:val="0"/>
      <w:marBottom w:val="0"/>
      <w:divBdr>
        <w:top w:val="none" w:sz="0" w:space="0" w:color="auto"/>
        <w:left w:val="none" w:sz="0" w:space="0" w:color="auto"/>
        <w:bottom w:val="none" w:sz="0" w:space="0" w:color="auto"/>
        <w:right w:val="none" w:sz="0" w:space="0" w:color="auto"/>
      </w:divBdr>
    </w:div>
    <w:div w:id="279607237">
      <w:bodyDiv w:val="1"/>
      <w:marLeft w:val="0"/>
      <w:marRight w:val="0"/>
      <w:marTop w:val="0"/>
      <w:marBottom w:val="0"/>
      <w:divBdr>
        <w:top w:val="none" w:sz="0" w:space="0" w:color="auto"/>
        <w:left w:val="none" w:sz="0" w:space="0" w:color="auto"/>
        <w:bottom w:val="none" w:sz="0" w:space="0" w:color="auto"/>
        <w:right w:val="none" w:sz="0" w:space="0" w:color="auto"/>
      </w:divBdr>
    </w:div>
    <w:div w:id="315838859">
      <w:bodyDiv w:val="1"/>
      <w:marLeft w:val="0"/>
      <w:marRight w:val="0"/>
      <w:marTop w:val="0"/>
      <w:marBottom w:val="0"/>
      <w:divBdr>
        <w:top w:val="none" w:sz="0" w:space="0" w:color="auto"/>
        <w:left w:val="none" w:sz="0" w:space="0" w:color="auto"/>
        <w:bottom w:val="none" w:sz="0" w:space="0" w:color="auto"/>
        <w:right w:val="none" w:sz="0" w:space="0" w:color="auto"/>
      </w:divBdr>
    </w:div>
    <w:div w:id="414981403">
      <w:bodyDiv w:val="1"/>
      <w:marLeft w:val="0"/>
      <w:marRight w:val="0"/>
      <w:marTop w:val="0"/>
      <w:marBottom w:val="0"/>
      <w:divBdr>
        <w:top w:val="none" w:sz="0" w:space="0" w:color="auto"/>
        <w:left w:val="none" w:sz="0" w:space="0" w:color="auto"/>
        <w:bottom w:val="none" w:sz="0" w:space="0" w:color="auto"/>
        <w:right w:val="none" w:sz="0" w:space="0" w:color="auto"/>
      </w:divBdr>
    </w:div>
    <w:div w:id="546526741">
      <w:bodyDiv w:val="1"/>
      <w:marLeft w:val="0"/>
      <w:marRight w:val="0"/>
      <w:marTop w:val="0"/>
      <w:marBottom w:val="0"/>
      <w:divBdr>
        <w:top w:val="none" w:sz="0" w:space="0" w:color="auto"/>
        <w:left w:val="none" w:sz="0" w:space="0" w:color="auto"/>
        <w:bottom w:val="none" w:sz="0" w:space="0" w:color="auto"/>
        <w:right w:val="none" w:sz="0" w:space="0" w:color="auto"/>
      </w:divBdr>
    </w:div>
    <w:div w:id="558637294">
      <w:bodyDiv w:val="1"/>
      <w:marLeft w:val="0"/>
      <w:marRight w:val="0"/>
      <w:marTop w:val="0"/>
      <w:marBottom w:val="0"/>
      <w:divBdr>
        <w:top w:val="none" w:sz="0" w:space="0" w:color="auto"/>
        <w:left w:val="none" w:sz="0" w:space="0" w:color="auto"/>
        <w:bottom w:val="none" w:sz="0" w:space="0" w:color="auto"/>
        <w:right w:val="none" w:sz="0" w:space="0" w:color="auto"/>
      </w:divBdr>
    </w:div>
    <w:div w:id="969673009">
      <w:bodyDiv w:val="1"/>
      <w:marLeft w:val="0"/>
      <w:marRight w:val="0"/>
      <w:marTop w:val="0"/>
      <w:marBottom w:val="0"/>
      <w:divBdr>
        <w:top w:val="none" w:sz="0" w:space="0" w:color="auto"/>
        <w:left w:val="none" w:sz="0" w:space="0" w:color="auto"/>
        <w:bottom w:val="none" w:sz="0" w:space="0" w:color="auto"/>
        <w:right w:val="none" w:sz="0" w:space="0" w:color="auto"/>
      </w:divBdr>
    </w:div>
    <w:div w:id="1102645219">
      <w:bodyDiv w:val="1"/>
      <w:marLeft w:val="0"/>
      <w:marRight w:val="0"/>
      <w:marTop w:val="0"/>
      <w:marBottom w:val="0"/>
      <w:divBdr>
        <w:top w:val="none" w:sz="0" w:space="0" w:color="auto"/>
        <w:left w:val="none" w:sz="0" w:space="0" w:color="auto"/>
        <w:bottom w:val="none" w:sz="0" w:space="0" w:color="auto"/>
        <w:right w:val="none" w:sz="0" w:space="0" w:color="auto"/>
      </w:divBdr>
    </w:div>
    <w:div w:id="1150173114">
      <w:bodyDiv w:val="1"/>
      <w:marLeft w:val="0"/>
      <w:marRight w:val="0"/>
      <w:marTop w:val="0"/>
      <w:marBottom w:val="0"/>
      <w:divBdr>
        <w:top w:val="none" w:sz="0" w:space="0" w:color="auto"/>
        <w:left w:val="none" w:sz="0" w:space="0" w:color="auto"/>
        <w:bottom w:val="none" w:sz="0" w:space="0" w:color="auto"/>
        <w:right w:val="none" w:sz="0" w:space="0" w:color="auto"/>
      </w:divBdr>
    </w:div>
    <w:div w:id="1323239068">
      <w:bodyDiv w:val="1"/>
      <w:marLeft w:val="0"/>
      <w:marRight w:val="0"/>
      <w:marTop w:val="0"/>
      <w:marBottom w:val="0"/>
      <w:divBdr>
        <w:top w:val="none" w:sz="0" w:space="0" w:color="auto"/>
        <w:left w:val="none" w:sz="0" w:space="0" w:color="auto"/>
        <w:bottom w:val="none" w:sz="0" w:space="0" w:color="auto"/>
        <w:right w:val="none" w:sz="0" w:space="0" w:color="auto"/>
      </w:divBdr>
    </w:div>
    <w:div w:id="1338653562">
      <w:bodyDiv w:val="1"/>
      <w:marLeft w:val="0"/>
      <w:marRight w:val="0"/>
      <w:marTop w:val="0"/>
      <w:marBottom w:val="0"/>
      <w:divBdr>
        <w:top w:val="none" w:sz="0" w:space="0" w:color="auto"/>
        <w:left w:val="none" w:sz="0" w:space="0" w:color="auto"/>
        <w:bottom w:val="none" w:sz="0" w:space="0" w:color="auto"/>
        <w:right w:val="none" w:sz="0" w:space="0" w:color="auto"/>
      </w:divBdr>
    </w:div>
    <w:div w:id="1622956738">
      <w:bodyDiv w:val="1"/>
      <w:marLeft w:val="0"/>
      <w:marRight w:val="0"/>
      <w:marTop w:val="0"/>
      <w:marBottom w:val="0"/>
      <w:divBdr>
        <w:top w:val="none" w:sz="0" w:space="0" w:color="auto"/>
        <w:left w:val="none" w:sz="0" w:space="0" w:color="auto"/>
        <w:bottom w:val="none" w:sz="0" w:space="0" w:color="auto"/>
        <w:right w:val="none" w:sz="0" w:space="0" w:color="auto"/>
      </w:divBdr>
    </w:div>
    <w:div w:id="1994063971">
      <w:bodyDiv w:val="1"/>
      <w:marLeft w:val="0"/>
      <w:marRight w:val="0"/>
      <w:marTop w:val="0"/>
      <w:marBottom w:val="0"/>
      <w:divBdr>
        <w:top w:val="none" w:sz="0" w:space="0" w:color="auto"/>
        <w:left w:val="none" w:sz="0" w:space="0" w:color="auto"/>
        <w:bottom w:val="none" w:sz="0" w:space="0" w:color="auto"/>
        <w:right w:val="none" w:sz="0" w:space="0" w:color="auto"/>
      </w:divBdr>
    </w:div>
    <w:div w:id="2056807809">
      <w:bodyDiv w:val="1"/>
      <w:marLeft w:val="0"/>
      <w:marRight w:val="0"/>
      <w:marTop w:val="0"/>
      <w:marBottom w:val="0"/>
      <w:divBdr>
        <w:top w:val="none" w:sz="0" w:space="0" w:color="auto"/>
        <w:left w:val="none" w:sz="0" w:space="0" w:color="auto"/>
        <w:bottom w:val="none" w:sz="0" w:space="0" w:color="auto"/>
        <w:right w:val="none" w:sz="0" w:space="0" w:color="auto"/>
      </w:divBdr>
    </w:div>
    <w:div w:id="213787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E7EB-9EFD-4B0F-97E5-C4E0B044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SIBM</dc:creator>
  <cp:lastModifiedBy>Eduard</cp:lastModifiedBy>
  <cp:revision>2</cp:revision>
  <cp:lastPrinted>2013-07-16T11:20:00Z</cp:lastPrinted>
  <dcterms:created xsi:type="dcterms:W3CDTF">2016-10-23T21:17:00Z</dcterms:created>
  <dcterms:modified xsi:type="dcterms:W3CDTF">2016-10-23T21:17:00Z</dcterms:modified>
</cp:coreProperties>
</file>