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618"/>
        <w:gridCol w:w="5016"/>
        <w:gridCol w:w="1822"/>
        <w:gridCol w:w="1506"/>
        <w:gridCol w:w="876"/>
      </w:tblGrid>
      <w:tr w:rsidR="00FA02F1" w:rsidRPr="00812659" w:rsidTr="00621679">
        <w:trPr>
          <w:trHeight w:val="396"/>
        </w:trPr>
        <w:tc>
          <w:tcPr>
            <w:tcW w:w="10295" w:type="dxa"/>
            <w:gridSpan w:val="6"/>
          </w:tcPr>
          <w:p w:rsidR="00FA02F1" w:rsidRPr="00621679" w:rsidRDefault="00FA02F1" w:rsidP="00621679">
            <w:pPr>
              <w:spacing w:after="0" w:line="240" w:lineRule="auto"/>
              <w:jc w:val="center"/>
              <w:rPr>
                <w:b/>
                <w:bCs/>
                <w:sz w:val="28"/>
                <w:szCs w:val="28"/>
                <w:lang w:val="en-US"/>
              </w:rPr>
            </w:pPr>
            <w:r w:rsidRPr="00621679">
              <w:rPr>
                <w:b/>
                <w:bCs/>
                <w:sz w:val="28"/>
                <w:szCs w:val="28"/>
                <w:lang w:val="en-US"/>
              </w:rPr>
              <w:t>USIL INTERNATIONAL CENTER FOR STUDY AND RESEARCH</w:t>
            </w:r>
          </w:p>
        </w:tc>
      </w:tr>
      <w:tr w:rsidR="00FA02F1" w:rsidRPr="00621679" w:rsidTr="00621679">
        <w:trPr>
          <w:trHeight w:val="360"/>
        </w:trPr>
        <w:tc>
          <w:tcPr>
            <w:tcW w:w="10295" w:type="dxa"/>
            <w:gridSpan w:val="6"/>
          </w:tcPr>
          <w:p w:rsidR="00FA02F1" w:rsidRPr="00621679" w:rsidRDefault="00FA02F1" w:rsidP="00621679">
            <w:pPr>
              <w:spacing w:after="0" w:line="240" w:lineRule="auto"/>
              <w:rPr>
                <w:b/>
                <w:bCs/>
              </w:rPr>
            </w:pPr>
            <w:r w:rsidRPr="00621679">
              <w:rPr>
                <w:b/>
                <w:bCs/>
              </w:rPr>
              <w:t>Course:</w:t>
            </w:r>
            <w:r w:rsidRPr="00621679">
              <w:t xml:space="preserve"> Inca Architecture</w:t>
            </w:r>
          </w:p>
        </w:tc>
      </w:tr>
      <w:tr w:rsidR="00FA02F1" w:rsidRPr="00621679" w:rsidTr="00621679">
        <w:trPr>
          <w:trHeight w:val="324"/>
        </w:trPr>
        <w:tc>
          <w:tcPr>
            <w:tcW w:w="10295" w:type="dxa"/>
            <w:gridSpan w:val="6"/>
          </w:tcPr>
          <w:p w:rsidR="00FA02F1" w:rsidRPr="00621679" w:rsidRDefault="00FA02F1" w:rsidP="00621679">
            <w:pPr>
              <w:spacing w:after="0" w:line="240" w:lineRule="auto"/>
              <w:rPr>
                <w:b/>
                <w:bCs/>
              </w:rPr>
            </w:pPr>
            <w:r w:rsidRPr="00621679">
              <w:rPr>
                <w:b/>
                <w:bCs/>
              </w:rPr>
              <w:t>Professor:</w:t>
            </w:r>
            <w:r w:rsidRPr="00621679">
              <w:t xml:space="preserve"> Miguel Angel Landa Sierra</w:t>
            </w:r>
          </w:p>
        </w:tc>
      </w:tr>
      <w:tr w:rsidR="00FA02F1" w:rsidRPr="00621679" w:rsidTr="00621679">
        <w:trPr>
          <w:trHeight w:val="372"/>
        </w:trPr>
        <w:tc>
          <w:tcPr>
            <w:tcW w:w="10295" w:type="dxa"/>
            <w:gridSpan w:val="6"/>
          </w:tcPr>
          <w:p w:rsidR="00FA02F1" w:rsidRPr="00621679" w:rsidRDefault="00FA02F1" w:rsidP="00621679">
            <w:pPr>
              <w:spacing w:after="0" w:line="240" w:lineRule="auto"/>
              <w:rPr>
                <w:b/>
                <w:bCs/>
                <w:lang w:val="en-US"/>
              </w:rPr>
            </w:pPr>
            <w:r w:rsidRPr="00621679">
              <w:rPr>
                <w:b/>
                <w:bCs/>
                <w:lang w:val="en-US"/>
              </w:rPr>
              <w:t>Number of contact hours:</w:t>
            </w:r>
            <w:r w:rsidRPr="00621679">
              <w:rPr>
                <w:lang w:val="en-US"/>
              </w:rPr>
              <w:t xml:space="preserve"> 48 </w:t>
            </w:r>
          </w:p>
        </w:tc>
      </w:tr>
      <w:tr w:rsidR="00FA02F1" w:rsidRPr="00621679" w:rsidTr="00621679">
        <w:trPr>
          <w:trHeight w:val="372"/>
        </w:trPr>
        <w:tc>
          <w:tcPr>
            <w:tcW w:w="10295" w:type="dxa"/>
            <w:gridSpan w:val="6"/>
          </w:tcPr>
          <w:p w:rsidR="00FA02F1" w:rsidRPr="00621679" w:rsidRDefault="00FA02F1" w:rsidP="00621679">
            <w:pPr>
              <w:spacing w:after="0" w:line="240" w:lineRule="auto"/>
              <w:rPr>
                <w:b/>
                <w:bCs/>
              </w:rPr>
            </w:pPr>
            <w:r w:rsidRPr="00621679">
              <w:rPr>
                <w:b/>
                <w:bCs/>
              </w:rPr>
              <w:t>Credits:</w:t>
            </w:r>
            <w:r w:rsidRPr="00621679">
              <w:t xml:space="preserve"> 3</w:t>
            </w:r>
          </w:p>
        </w:tc>
      </w:tr>
      <w:tr w:rsidR="00FA02F1" w:rsidRPr="00812659" w:rsidTr="00621679">
        <w:trPr>
          <w:trHeight w:val="396"/>
        </w:trPr>
        <w:tc>
          <w:tcPr>
            <w:tcW w:w="10295" w:type="dxa"/>
            <w:gridSpan w:val="6"/>
          </w:tcPr>
          <w:p w:rsidR="00FA02F1" w:rsidRPr="00621679" w:rsidRDefault="00FA02F1" w:rsidP="00621679">
            <w:pPr>
              <w:spacing w:after="0" w:line="240" w:lineRule="auto"/>
              <w:rPr>
                <w:b/>
                <w:bCs/>
                <w:lang w:val="en-US"/>
              </w:rPr>
            </w:pPr>
            <w:r w:rsidRPr="00621679">
              <w:rPr>
                <w:b/>
                <w:bCs/>
                <w:lang w:val="en-US"/>
              </w:rPr>
              <w:t xml:space="preserve">Recommended level: </w:t>
            </w:r>
            <w:r w:rsidRPr="00621679">
              <w:rPr>
                <w:bCs/>
                <w:lang w:val="en-US"/>
              </w:rPr>
              <w:t>junior or senior</w:t>
            </w:r>
          </w:p>
        </w:tc>
      </w:tr>
      <w:tr w:rsidR="00FA02F1" w:rsidRPr="00621679" w:rsidTr="00621679">
        <w:trPr>
          <w:trHeight w:val="384"/>
        </w:trPr>
        <w:tc>
          <w:tcPr>
            <w:tcW w:w="10295" w:type="dxa"/>
            <w:gridSpan w:val="6"/>
            <w:shd w:val="clear" w:color="auto" w:fill="D0CECE"/>
          </w:tcPr>
          <w:p w:rsidR="00FA02F1" w:rsidRPr="00621679" w:rsidRDefault="00FA02F1" w:rsidP="00621679">
            <w:pPr>
              <w:spacing w:after="0" w:line="240" w:lineRule="auto"/>
              <w:jc w:val="center"/>
              <w:rPr>
                <w:b/>
                <w:bCs/>
              </w:rPr>
            </w:pPr>
            <w:r w:rsidRPr="00621679">
              <w:rPr>
                <w:b/>
                <w:bCs/>
              </w:rPr>
              <w:t>COURSE SUMMARY</w:t>
            </w:r>
          </w:p>
        </w:tc>
      </w:tr>
      <w:tr w:rsidR="00FA02F1" w:rsidRPr="00812659" w:rsidTr="00621679">
        <w:trPr>
          <w:trHeight w:val="1424"/>
        </w:trPr>
        <w:tc>
          <w:tcPr>
            <w:tcW w:w="10295" w:type="dxa"/>
            <w:gridSpan w:val="6"/>
          </w:tcPr>
          <w:p w:rsidR="00FA02F1" w:rsidRPr="00621679" w:rsidRDefault="00FA02F1" w:rsidP="00621679">
            <w:pPr>
              <w:spacing w:after="0" w:line="240" w:lineRule="auto"/>
              <w:rPr>
                <w:lang w:val="en-US"/>
              </w:rPr>
            </w:pPr>
            <w:r w:rsidRPr="00621679">
              <w:rPr>
                <w:lang w:val="en-US"/>
              </w:rPr>
              <w:t>In this course students will learn about the evolution of architecture and urban planning among the Incas and other ancient Andean cultures. The course also addresses Andean geography and environment, and how this natural setting influenced Inca architecture. Students will visit archaeological monuments and historic sites undergoing restoration work, and analyze Peruvian and global regulations governing the conservation of cultural heritage. The classroom for this course is the city of Cusco itself.</w:t>
            </w:r>
          </w:p>
        </w:tc>
      </w:tr>
      <w:tr w:rsidR="00FA02F1" w:rsidRPr="00621679" w:rsidTr="00621679">
        <w:trPr>
          <w:trHeight w:val="552"/>
        </w:trPr>
        <w:tc>
          <w:tcPr>
            <w:tcW w:w="457" w:type="dxa"/>
            <w:shd w:val="clear" w:color="auto" w:fill="D0CECE"/>
            <w:noWrap/>
          </w:tcPr>
          <w:p w:rsidR="00FA02F1" w:rsidRPr="00621679" w:rsidRDefault="00FA02F1" w:rsidP="00621679">
            <w:pPr>
              <w:spacing w:after="0" w:line="240" w:lineRule="auto"/>
              <w:rPr>
                <w:b/>
                <w:bCs/>
              </w:rPr>
            </w:pPr>
            <w:r w:rsidRPr="00621679">
              <w:rPr>
                <w:b/>
                <w:bCs/>
              </w:rPr>
              <w:t>Nº</w:t>
            </w:r>
          </w:p>
        </w:tc>
        <w:tc>
          <w:tcPr>
            <w:tcW w:w="5634" w:type="dxa"/>
            <w:gridSpan w:val="2"/>
            <w:shd w:val="clear" w:color="auto" w:fill="D0CECE"/>
            <w:noWrap/>
          </w:tcPr>
          <w:p w:rsidR="00FA02F1" w:rsidRPr="00621679" w:rsidRDefault="00FA02F1" w:rsidP="00621679">
            <w:pPr>
              <w:spacing w:after="0" w:line="240" w:lineRule="auto"/>
              <w:rPr>
                <w:b/>
                <w:bCs/>
              </w:rPr>
            </w:pPr>
            <w:r w:rsidRPr="00621679">
              <w:rPr>
                <w:b/>
                <w:bCs/>
              </w:rPr>
              <w:t>TOPIC</w:t>
            </w:r>
          </w:p>
        </w:tc>
        <w:tc>
          <w:tcPr>
            <w:tcW w:w="1822" w:type="dxa"/>
            <w:shd w:val="clear" w:color="auto" w:fill="D0CECE"/>
          </w:tcPr>
          <w:p w:rsidR="00FA02F1" w:rsidRPr="00621679" w:rsidRDefault="00FA02F1" w:rsidP="00621679">
            <w:pPr>
              <w:spacing w:after="0" w:line="240" w:lineRule="auto"/>
              <w:rPr>
                <w:b/>
                <w:bCs/>
              </w:rPr>
            </w:pPr>
            <w:r w:rsidRPr="00621679">
              <w:rPr>
                <w:b/>
                <w:bCs/>
              </w:rPr>
              <w:t>LEARNING ACTIVITY</w:t>
            </w:r>
          </w:p>
        </w:tc>
        <w:tc>
          <w:tcPr>
            <w:tcW w:w="1506" w:type="dxa"/>
            <w:shd w:val="clear" w:color="auto" w:fill="D0CECE"/>
          </w:tcPr>
          <w:p w:rsidR="00FA02F1" w:rsidRPr="00621679" w:rsidRDefault="00FA02F1" w:rsidP="00621679">
            <w:pPr>
              <w:spacing w:after="0" w:line="240" w:lineRule="auto"/>
              <w:rPr>
                <w:b/>
                <w:bCs/>
              </w:rPr>
            </w:pPr>
            <w:r w:rsidRPr="00621679">
              <w:rPr>
                <w:b/>
                <w:bCs/>
              </w:rPr>
              <w:t>ASSESSMENT ACTIVITY</w:t>
            </w:r>
          </w:p>
        </w:tc>
        <w:tc>
          <w:tcPr>
            <w:tcW w:w="876" w:type="dxa"/>
            <w:shd w:val="clear" w:color="auto" w:fill="D0CECE"/>
            <w:noWrap/>
          </w:tcPr>
          <w:p w:rsidR="00FA02F1" w:rsidRPr="00621679" w:rsidRDefault="00FA02F1" w:rsidP="00621679">
            <w:pPr>
              <w:spacing w:after="0" w:line="240" w:lineRule="auto"/>
              <w:rPr>
                <w:b/>
                <w:bCs/>
              </w:rPr>
            </w:pPr>
            <w:r w:rsidRPr="00621679">
              <w:rPr>
                <w:b/>
                <w:bCs/>
              </w:rPr>
              <w:t>HOURS</w:t>
            </w:r>
          </w:p>
        </w:tc>
      </w:tr>
      <w:tr w:rsidR="00FA02F1" w:rsidRPr="00621679" w:rsidTr="00621679">
        <w:trPr>
          <w:trHeight w:val="288"/>
        </w:trPr>
        <w:tc>
          <w:tcPr>
            <w:tcW w:w="9419" w:type="dxa"/>
            <w:gridSpan w:val="5"/>
            <w:noWrap/>
          </w:tcPr>
          <w:p w:rsidR="00FA02F1" w:rsidRPr="00621679" w:rsidRDefault="00FA02F1" w:rsidP="00621679">
            <w:pPr>
              <w:spacing w:after="0" w:line="240" w:lineRule="auto"/>
              <w:rPr>
                <w:b/>
                <w:bCs/>
                <w:lang w:val="en-US"/>
              </w:rPr>
            </w:pPr>
            <w:r w:rsidRPr="00621679">
              <w:rPr>
                <w:b/>
                <w:bCs/>
                <w:lang w:val="en-US"/>
              </w:rPr>
              <w:t>UNIT</w:t>
            </w:r>
            <w:r>
              <w:rPr>
                <w:b/>
                <w:bCs/>
                <w:lang w:val="en-US"/>
              </w:rPr>
              <w:t xml:space="preserve"> ONE</w:t>
            </w:r>
            <w:r w:rsidRPr="00621679">
              <w:rPr>
                <w:b/>
                <w:bCs/>
                <w:lang w:val="en-US"/>
              </w:rPr>
              <w:t xml:space="preserve"> – GEOGRAPHY AND CHRONOLOGY OF ANDEAN CULTURES.</w:t>
            </w:r>
          </w:p>
        </w:tc>
        <w:tc>
          <w:tcPr>
            <w:tcW w:w="876" w:type="dxa"/>
            <w:noWrap/>
          </w:tcPr>
          <w:p w:rsidR="00FA02F1" w:rsidRPr="00621679" w:rsidRDefault="00FA02F1" w:rsidP="00621679">
            <w:pPr>
              <w:spacing w:after="0" w:line="240" w:lineRule="auto"/>
              <w:rPr>
                <w:b/>
                <w:bCs/>
              </w:rPr>
            </w:pPr>
            <w:r w:rsidRPr="00621679">
              <w:rPr>
                <w:b/>
                <w:bCs/>
              </w:rPr>
              <w:t xml:space="preserve">11 </w:t>
            </w:r>
          </w:p>
        </w:tc>
      </w:tr>
      <w:tr w:rsidR="00FA02F1" w:rsidRPr="00621679" w:rsidTr="00621679">
        <w:trPr>
          <w:trHeight w:val="288"/>
        </w:trPr>
        <w:tc>
          <w:tcPr>
            <w:tcW w:w="9419" w:type="dxa"/>
            <w:gridSpan w:val="5"/>
            <w:noWrap/>
          </w:tcPr>
          <w:p w:rsidR="00FA02F1" w:rsidRPr="00621679" w:rsidRDefault="00FA02F1" w:rsidP="00621679">
            <w:pPr>
              <w:spacing w:after="0" w:line="240" w:lineRule="auto"/>
            </w:pPr>
            <w:r w:rsidRPr="00621679">
              <w:t>Introductory lecture.</w:t>
            </w:r>
          </w:p>
        </w:tc>
        <w:tc>
          <w:tcPr>
            <w:tcW w:w="876" w:type="dxa"/>
            <w:noWrap/>
          </w:tcPr>
          <w:p w:rsidR="00FA02F1" w:rsidRPr="00621679" w:rsidRDefault="00FA02F1" w:rsidP="00621679">
            <w:pPr>
              <w:spacing w:after="0" w:line="240" w:lineRule="auto"/>
            </w:pPr>
            <w:r w:rsidRPr="00621679">
              <w:t>1</w:t>
            </w:r>
          </w:p>
        </w:tc>
      </w:tr>
      <w:tr w:rsidR="00FA02F1" w:rsidRPr="00621679" w:rsidTr="00621679">
        <w:trPr>
          <w:trHeight w:val="288"/>
        </w:trPr>
        <w:tc>
          <w:tcPr>
            <w:tcW w:w="457" w:type="dxa"/>
            <w:vMerge w:val="restart"/>
            <w:noWrap/>
          </w:tcPr>
          <w:p w:rsidR="00FA02F1" w:rsidRPr="00621679" w:rsidRDefault="00FA02F1" w:rsidP="00621679">
            <w:pPr>
              <w:spacing w:after="0" w:line="240" w:lineRule="auto"/>
            </w:pPr>
            <w:r w:rsidRPr="00621679">
              <w:t>1.-</w:t>
            </w:r>
          </w:p>
        </w:tc>
        <w:tc>
          <w:tcPr>
            <w:tcW w:w="8962" w:type="dxa"/>
            <w:gridSpan w:val="4"/>
            <w:noWrap/>
          </w:tcPr>
          <w:p w:rsidR="00FA02F1" w:rsidRPr="00621679" w:rsidRDefault="00FA02F1" w:rsidP="00621679">
            <w:pPr>
              <w:spacing w:after="0" w:line="240" w:lineRule="auto"/>
            </w:pPr>
            <w:r w:rsidRPr="00621679">
              <w:t>ANDEAN TERRITORY.</w:t>
            </w:r>
          </w:p>
        </w:tc>
        <w:tc>
          <w:tcPr>
            <w:tcW w:w="876" w:type="dxa"/>
            <w:vMerge w:val="restart"/>
            <w:noWrap/>
          </w:tcPr>
          <w:p w:rsidR="00FA02F1" w:rsidRPr="00621679" w:rsidRDefault="00FA02F1" w:rsidP="00621679">
            <w:pPr>
              <w:spacing w:after="0" w:line="240" w:lineRule="auto"/>
            </w:pPr>
            <w:r w:rsidRPr="00621679">
              <w:t>3</w:t>
            </w:r>
          </w:p>
        </w:tc>
      </w:tr>
      <w:tr w:rsidR="00FA02F1" w:rsidRPr="00621679" w:rsidTr="00621679">
        <w:trPr>
          <w:trHeight w:val="312"/>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1.1.-</w:t>
            </w:r>
          </w:p>
        </w:tc>
        <w:tc>
          <w:tcPr>
            <w:tcW w:w="5016" w:type="dxa"/>
            <w:noWrap/>
          </w:tcPr>
          <w:p w:rsidR="00FA02F1" w:rsidRPr="00621679" w:rsidRDefault="00FA02F1" w:rsidP="00621679">
            <w:pPr>
              <w:spacing w:after="0" w:line="240" w:lineRule="auto"/>
            </w:pPr>
            <w:r w:rsidRPr="00621679">
              <w:t>Andean geography.</w:t>
            </w:r>
          </w:p>
        </w:tc>
        <w:tc>
          <w:tcPr>
            <w:tcW w:w="1822" w:type="dxa"/>
            <w:vMerge w:val="restart"/>
          </w:tcPr>
          <w:p w:rsidR="00FA02F1" w:rsidRPr="00621679" w:rsidRDefault="00FA02F1" w:rsidP="00621679">
            <w:pPr>
              <w:spacing w:after="0" w:line="240" w:lineRule="auto"/>
              <w:rPr>
                <w:lang w:val="en-US"/>
              </w:rPr>
            </w:pPr>
            <w:r w:rsidRPr="00621679">
              <w:t>Lectures. Re</w:t>
            </w:r>
            <w:r w:rsidRPr="00621679">
              <w:rPr>
                <w:lang w:val="en-US"/>
              </w:rPr>
              <w:t>adings.</w:t>
            </w:r>
          </w:p>
        </w:tc>
        <w:tc>
          <w:tcPr>
            <w:tcW w:w="1506" w:type="dxa"/>
            <w:vMerge w:val="restart"/>
          </w:tcPr>
          <w:p w:rsidR="00FA02F1" w:rsidRPr="00621679" w:rsidRDefault="00FA02F1" w:rsidP="00621679">
            <w:pPr>
              <w:spacing w:after="0" w:line="240" w:lineRule="auto"/>
              <w:rPr>
                <w:lang w:val="en-US"/>
              </w:rPr>
            </w:pPr>
            <w:r w:rsidRPr="00621679">
              <w:rPr>
                <w:lang w:val="en-US"/>
              </w:rPr>
              <w:t>Discussion in class.</w:t>
            </w: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324"/>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rPr>
                <w:lang w:val="en-US"/>
              </w:rPr>
            </w:pPr>
            <w:r w:rsidRPr="00621679">
              <w:rPr>
                <w:lang w:val="en-US"/>
              </w:rPr>
              <w:t>1.2.-</w:t>
            </w:r>
          </w:p>
        </w:tc>
        <w:tc>
          <w:tcPr>
            <w:tcW w:w="5016" w:type="dxa"/>
            <w:noWrap/>
          </w:tcPr>
          <w:p w:rsidR="00FA02F1" w:rsidRPr="00621679" w:rsidRDefault="00FA02F1" w:rsidP="00621679">
            <w:pPr>
              <w:spacing w:after="0" w:line="240" w:lineRule="auto"/>
              <w:rPr>
                <w:lang w:val="en-US"/>
              </w:rPr>
            </w:pPr>
            <w:r w:rsidRPr="00621679">
              <w:rPr>
                <w:lang w:val="en-US"/>
              </w:rPr>
              <w:t>Peruvian history. Summary.</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300"/>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rPr>
                <w:lang w:val="en-US"/>
              </w:rPr>
            </w:pPr>
            <w:r w:rsidRPr="00621679">
              <w:rPr>
                <w:lang w:val="en-US"/>
              </w:rPr>
              <w:t>1.3.-</w:t>
            </w:r>
          </w:p>
        </w:tc>
        <w:tc>
          <w:tcPr>
            <w:tcW w:w="5016" w:type="dxa"/>
          </w:tcPr>
          <w:p w:rsidR="00FA02F1" w:rsidRPr="00621679" w:rsidRDefault="00FA02F1" w:rsidP="00621679">
            <w:pPr>
              <w:spacing w:after="0" w:line="240" w:lineRule="auto"/>
              <w:rPr>
                <w:lang w:val="en-US"/>
              </w:rPr>
            </w:pPr>
            <w:r w:rsidRPr="00621679">
              <w:rPr>
                <w:lang w:val="en-US"/>
              </w:rPr>
              <w:t xml:space="preserve">Inca </w:t>
            </w:r>
            <w:r>
              <w:rPr>
                <w:lang w:val="en-US"/>
              </w:rPr>
              <w:t>h</w:t>
            </w:r>
            <w:r w:rsidRPr="00621679">
              <w:rPr>
                <w:lang w:val="en-US"/>
              </w:rPr>
              <w:t>istory. Summary.</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324"/>
        </w:trPr>
        <w:tc>
          <w:tcPr>
            <w:tcW w:w="457" w:type="dxa"/>
            <w:vMerge w:val="restart"/>
            <w:noWrap/>
          </w:tcPr>
          <w:p w:rsidR="00FA02F1" w:rsidRPr="00621679" w:rsidRDefault="00FA02F1" w:rsidP="00621679">
            <w:pPr>
              <w:spacing w:after="0" w:line="240" w:lineRule="auto"/>
              <w:rPr>
                <w:lang w:val="en-US"/>
              </w:rPr>
            </w:pPr>
            <w:r w:rsidRPr="00621679">
              <w:rPr>
                <w:lang w:val="en-US"/>
              </w:rPr>
              <w:t>2.-</w:t>
            </w:r>
          </w:p>
        </w:tc>
        <w:tc>
          <w:tcPr>
            <w:tcW w:w="8962" w:type="dxa"/>
            <w:gridSpan w:val="4"/>
          </w:tcPr>
          <w:p w:rsidR="00FA02F1" w:rsidRPr="00621679" w:rsidRDefault="00FA02F1" w:rsidP="00621679">
            <w:pPr>
              <w:spacing w:after="0" w:line="240" w:lineRule="auto"/>
              <w:rPr>
                <w:lang w:val="en-US"/>
              </w:rPr>
            </w:pPr>
            <w:r w:rsidRPr="00621679">
              <w:rPr>
                <w:lang w:val="en-US"/>
              </w:rPr>
              <w:t>THE ORIGINS OF ANDEAN CIVILIZATION</w:t>
            </w:r>
          </w:p>
        </w:tc>
        <w:tc>
          <w:tcPr>
            <w:tcW w:w="876" w:type="dxa"/>
            <w:vMerge w:val="restart"/>
            <w:noWrap/>
          </w:tcPr>
          <w:p w:rsidR="00FA02F1" w:rsidRPr="00621679" w:rsidRDefault="00FA02F1" w:rsidP="00621679">
            <w:pPr>
              <w:spacing w:after="0" w:line="240" w:lineRule="auto"/>
            </w:pPr>
            <w:r w:rsidRPr="00621679">
              <w:rPr>
                <w:lang w:val="en-US"/>
              </w:rPr>
              <w:t xml:space="preserve">7 </w:t>
            </w:r>
          </w:p>
        </w:tc>
      </w:tr>
      <w:tr w:rsidR="00FA02F1" w:rsidRPr="00812659" w:rsidTr="00621679">
        <w:trPr>
          <w:trHeight w:val="312"/>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rPr>
                <w:lang w:val="en-US"/>
              </w:rPr>
            </w:pPr>
            <w:r w:rsidRPr="00621679">
              <w:rPr>
                <w:lang w:val="en-US"/>
              </w:rPr>
              <w:t>2.1.-</w:t>
            </w:r>
          </w:p>
        </w:tc>
        <w:tc>
          <w:tcPr>
            <w:tcW w:w="5016" w:type="dxa"/>
            <w:noWrap/>
          </w:tcPr>
          <w:p w:rsidR="00FA02F1" w:rsidRPr="00621679" w:rsidRDefault="00FA02F1" w:rsidP="00621679">
            <w:pPr>
              <w:spacing w:after="0" w:line="240" w:lineRule="auto"/>
              <w:rPr>
                <w:lang w:val="en-US"/>
              </w:rPr>
            </w:pPr>
            <w:r w:rsidRPr="00621679">
              <w:rPr>
                <w:lang w:val="en-US"/>
              </w:rPr>
              <w:t>The most representative pre-Inca cultures.</w:t>
            </w:r>
          </w:p>
        </w:tc>
        <w:tc>
          <w:tcPr>
            <w:tcW w:w="1822" w:type="dxa"/>
            <w:vMerge w:val="restart"/>
          </w:tcPr>
          <w:p w:rsidR="00FA02F1" w:rsidRPr="00621679" w:rsidRDefault="00FA02F1" w:rsidP="00621679">
            <w:pPr>
              <w:spacing w:after="0" w:line="240" w:lineRule="auto"/>
              <w:rPr>
                <w:lang w:val="en-US"/>
              </w:rPr>
            </w:pPr>
            <w:r w:rsidRPr="00621679">
              <w:rPr>
                <w:lang w:val="en-US"/>
              </w:rPr>
              <w:t>Readings. Field trip to the Inca Museum. Students’ presentations.</w:t>
            </w:r>
          </w:p>
        </w:tc>
        <w:tc>
          <w:tcPr>
            <w:tcW w:w="1506" w:type="dxa"/>
            <w:vMerge w:val="restart"/>
          </w:tcPr>
          <w:p w:rsidR="00FA02F1" w:rsidRPr="00621679" w:rsidRDefault="00FA02F1" w:rsidP="00621679">
            <w:pPr>
              <w:spacing w:after="0" w:line="240" w:lineRule="auto"/>
              <w:rPr>
                <w:lang w:val="en-US"/>
              </w:rPr>
            </w:pPr>
            <w:r w:rsidRPr="00621679">
              <w:rPr>
                <w:lang w:val="en-US"/>
              </w:rPr>
              <w:t xml:space="preserve">Discussion in class. Students’ presentations. </w:t>
            </w: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276"/>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rPr>
                <w:lang w:val="en-US"/>
              </w:rPr>
            </w:pPr>
            <w:r w:rsidRPr="00621679">
              <w:rPr>
                <w:lang w:val="en-US"/>
              </w:rPr>
              <w:t>2.2.-</w:t>
            </w:r>
          </w:p>
        </w:tc>
        <w:tc>
          <w:tcPr>
            <w:tcW w:w="5016" w:type="dxa"/>
            <w:noWrap/>
          </w:tcPr>
          <w:p w:rsidR="00FA02F1" w:rsidRPr="00621679" w:rsidRDefault="00FA02F1" w:rsidP="00621679">
            <w:pPr>
              <w:spacing w:after="0" w:line="240" w:lineRule="auto"/>
              <w:rPr>
                <w:lang w:val="en-US"/>
              </w:rPr>
            </w:pPr>
            <w:r w:rsidRPr="00621679">
              <w:rPr>
                <w:lang w:val="en-US"/>
              </w:rPr>
              <w:t>Caral architecture.</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276"/>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rPr>
                <w:lang w:val="en-US"/>
              </w:rPr>
            </w:pPr>
            <w:r w:rsidRPr="00621679">
              <w:rPr>
                <w:lang w:val="en-US"/>
              </w:rPr>
              <w:t>2.3.-</w:t>
            </w:r>
          </w:p>
        </w:tc>
        <w:tc>
          <w:tcPr>
            <w:tcW w:w="5016" w:type="dxa"/>
            <w:noWrap/>
          </w:tcPr>
          <w:p w:rsidR="00FA02F1" w:rsidRPr="00621679" w:rsidRDefault="00FA02F1" w:rsidP="00621679">
            <w:pPr>
              <w:spacing w:after="0" w:line="240" w:lineRule="auto"/>
              <w:rPr>
                <w:lang w:val="en-US"/>
              </w:rPr>
            </w:pPr>
            <w:r>
              <w:rPr>
                <w:lang w:val="en-US"/>
              </w:rPr>
              <w:t>Chaví</w:t>
            </w:r>
            <w:r w:rsidRPr="00621679">
              <w:rPr>
                <w:lang w:val="en-US"/>
              </w:rPr>
              <w:t>n architecture.</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276"/>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rPr>
                <w:lang w:val="en-US"/>
              </w:rPr>
            </w:pPr>
            <w:r w:rsidRPr="00621679">
              <w:rPr>
                <w:lang w:val="en-US"/>
              </w:rPr>
              <w:t>2.4.-</w:t>
            </w:r>
          </w:p>
        </w:tc>
        <w:tc>
          <w:tcPr>
            <w:tcW w:w="5016" w:type="dxa"/>
            <w:noWrap/>
          </w:tcPr>
          <w:p w:rsidR="00FA02F1" w:rsidRPr="00621679" w:rsidRDefault="00FA02F1" w:rsidP="00621679">
            <w:pPr>
              <w:spacing w:after="0" w:line="240" w:lineRule="auto"/>
              <w:rPr>
                <w:lang w:val="en-US"/>
              </w:rPr>
            </w:pPr>
            <w:r w:rsidRPr="00621679">
              <w:rPr>
                <w:lang w:val="en-US"/>
              </w:rPr>
              <w:t>Moche architecture.</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276"/>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rPr>
                <w:lang w:val="en-US"/>
              </w:rPr>
            </w:pPr>
            <w:r w:rsidRPr="00621679">
              <w:rPr>
                <w:lang w:val="en-US"/>
              </w:rPr>
              <w:t>2.5.-</w:t>
            </w:r>
          </w:p>
        </w:tc>
        <w:tc>
          <w:tcPr>
            <w:tcW w:w="5016" w:type="dxa"/>
            <w:noWrap/>
          </w:tcPr>
          <w:p w:rsidR="00FA02F1" w:rsidRPr="00621679" w:rsidRDefault="00FA02F1" w:rsidP="00621679">
            <w:pPr>
              <w:spacing w:after="0" w:line="240" w:lineRule="auto"/>
              <w:rPr>
                <w:lang w:val="en-US"/>
              </w:rPr>
            </w:pPr>
            <w:r w:rsidRPr="00621679">
              <w:rPr>
                <w:lang w:val="en-US"/>
              </w:rPr>
              <w:t>Ku</w:t>
            </w:r>
            <w:r>
              <w:rPr>
                <w:lang w:val="es-ES"/>
              </w:rPr>
              <w:t>é</w:t>
            </w:r>
            <w:r w:rsidRPr="00621679">
              <w:rPr>
                <w:lang w:val="en-US"/>
              </w:rPr>
              <w:t>lap architecture.</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276"/>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pPr>
            <w:r w:rsidRPr="00621679">
              <w:t>2.6.-</w:t>
            </w:r>
          </w:p>
        </w:tc>
        <w:tc>
          <w:tcPr>
            <w:tcW w:w="5016" w:type="dxa"/>
            <w:noWrap/>
          </w:tcPr>
          <w:p w:rsidR="00FA02F1" w:rsidRPr="00621679" w:rsidRDefault="00FA02F1" w:rsidP="00621679">
            <w:pPr>
              <w:spacing w:after="0" w:line="240" w:lineRule="auto"/>
            </w:pPr>
            <w:r w:rsidRPr="00621679">
              <w:t>Wari architecture.</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300"/>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2.7.-</w:t>
            </w:r>
          </w:p>
        </w:tc>
        <w:tc>
          <w:tcPr>
            <w:tcW w:w="5016" w:type="dxa"/>
            <w:noWrap/>
          </w:tcPr>
          <w:p w:rsidR="00FA02F1" w:rsidRPr="00621679" w:rsidRDefault="00FA02F1" w:rsidP="00621679">
            <w:pPr>
              <w:spacing w:after="0" w:line="240" w:lineRule="auto"/>
            </w:pPr>
            <w:r w:rsidRPr="00621679">
              <w:t>Tiwanaku architecture.</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312"/>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2.8.-</w:t>
            </w:r>
          </w:p>
        </w:tc>
        <w:tc>
          <w:tcPr>
            <w:tcW w:w="5016" w:type="dxa"/>
          </w:tcPr>
          <w:p w:rsidR="00FA02F1" w:rsidRPr="00621679" w:rsidRDefault="00FA02F1" w:rsidP="00621679">
            <w:pPr>
              <w:spacing w:after="0" w:line="240" w:lineRule="auto"/>
            </w:pPr>
            <w:r>
              <w:t>Chimú</w:t>
            </w:r>
            <w:r w:rsidRPr="00621679">
              <w:t xml:space="preserve"> architecture.</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312"/>
        </w:trPr>
        <w:tc>
          <w:tcPr>
            <w:tcW w:w="9419" w:type="dxa"/>
            <w:gridSpan w:val="5"/>
            <w:noWrap/>
          </w:tcPr>
          <w:p w:rsidR="00FA02F1" w:rsidRPr="00621679" w:rsidRDefault="00FA02F1" w:rsidP="00621679">
            <w:pPr>
              <w:spacing w:after="0" w:line="240" w:lineRule="auto"/>
              <w:rPr>
                <w:b/>
                <w:bCs/>
                <w:lang w:val="en-US"/>
              </w:rPr>
            </w:pPr>
            <w:r w:rsidRPr="00621679">
              <w:rPr>
                <w:b/>
                <w:bCs/>
                <w:lang w:val="en-US"/>
              </w:rPr>
              <w:t>UNIT</w:t>
            </w:r>
            <w:r>
              <w:rPr>
                <w:b/>
                <w:bCs/>
                <w:lang w:val="en-US"/>
              </w:rPr>
              <w:t xml:space="preserve"> TWO</w:t>
            </w:r>
            <w:r w:rsidRPr="00621679">
              <w:rPr>
                <w:b/>
                <w:bCs/>
                <w:lang w:val="en-US"/>
              </w:rPr>
              <w:t>. INCA ARCHITECTURE, CHARAC</w:t>
            </w:r>
            <w:r>
              <w:rPr>
                <w:b/>
                <w:bCs/>
                <w:lang w:val="en-US"/>
              </w:rPr>
              <w:t>T</w:t>
            </w:r>
            <w:r w:rsidRPr="00621679">
              <w:rPr>
                <w:b/>
                <w:bCs/>
                <w:lang w:val="en-US"/>
              </w:rPr>
              <w:t>ERISTICS AND CHRONOLOGY.</w:t>
            </w:r>
          </w:p>
        </w:tc>
        <w:tc>
          <w:tcPr>
            <w:tcW w:w="876" w:type="dxa"/>
            <w:noWrap/>
          </w:tcPr>
          <w:p w:rsidR="00FA02F1" w:rsidRPr="00621679" w:rsidRDefault="00FA02F1" w:rsidP="00621679">
            <w:pPr>
              <w:spacing w:after="0" w:line="240" w:lineRule="auto"/>
              <w:rPr>
                <w:b/>
                <w:bCs/>
                <w:lang w:val="en-US"/>
              </w:rPr>
            </w:pPr>
            <w:r w:rsidRPr="00621679">
              <w:rPr>
                <w:b/>
                <w:bCs/>
                <w:lang w:val="en-US"/>
              </w:rPr>
              <w:t>12</w:t>
            </w:r>
          </w:p>
        </w:tc>
      </w:tr>
      <w:tr w:rsidR="00FA02F1" w:rsidRPr="00621679" w:rsidTr="00621679">
        <w:trPr>
          <w:trHeight w:val="276"/>
        </w:trPr>
        <w:tc>
          <w:tcPr>
            <w:tcW w:w="457" w:type="dxa"/>
            <w:vMerge w:val="restart"/>
            <w:noWrap/>
          </w:tcPr>
          <w:p w:rsidR="00FA02F1" w:rsidRPr="00621679" w:rsidRDefault="00FA02F1" w:rsidP="00621679">
            <w:pPr>
              <w:spacing w:after="0" w:line="240" w:lineRule="auto"/>
              <w:rPr>
                <w:lang w:val="en-US"/>
              </w:rPr>
            </w:pPr>
            <w:r w:rsidRPr="00621679">
              <w:rPr>
                <w:lang w:val="en-US"/>
              </w:rPr>
              <w:t>3.-</w:t>
            </w:r>
          </w:p>
        </w:tc>
        <w:tc>
          <w:tcPr>
            <w:tcW w:w="8962" w:type="dxa"/>
            <w:gridSpan w:val="4"/>
            <w:noWrap/>
          </w:tcPr>
          <w:p w:rsidR="00FA02F1" w:rsidRPr="00621679" w:rsidRDefault="00FA02F1" w:rsidP="00621679">
            <w:pPr>
              <w:spacing w:after="0" w:line="240" w:lineRule="auto"/>
              <w:rPr>
                <w:lang w:val="en-US"/>
              </w:rPr>
            </w:pPr>
            <w:r w:rsidRPr="00621679">
              <w:rPr>
                <w:lang w:val="en-US"/>
              </w:rPr>
              <w:t xml:space="preserve">THE INCA EMPIRE AND </w:t>
            </w:r>
            <w:r>
              <w:rPr>
                <w:lang w:val="en-US"/>
              </w:rPr>
              <w:t>ITS</w:t>
            </w:r>
            <w:r w:rsidRPr="00621679">
              <w:rPr>
                <w:lang w:val="en-US"/>
              </w:rPr>
              <w:t xml:space="preserve"> AFTERMATH.</w:t>
            </w:r>
          </w:p>
        </w:tc>
        <w:tc>
          <w:tcPr>
            <w:tcW w:w="876" w:type="dxa"/>
            <w:vMerge w:val="restart"/>
            <w:noWrap/>
          </w:tcPr>
          <w:p w:rsidR="00FA02F1" w:rsidRPr="00621679" w:rsidRDefault="00FA02F1" w:rsidP="00621679">
            <w:pPr>
              <w:spacing w:after="0" w:line="240" w:lineRule="auto"/>
              <w:rPr>
                <w:lang w:val="en-US"/>
              </w:rPr>
            </w:pPr>
            <w:r w:rsidRPr="00621679">
              <w:rPr>
                <w:lang w:val="en-US"/>
              </w:rPr>
              <w:t>6</w:t>
            </w:r>
          </w:p>
        </w:tc>
      </w:tr>
      <w:tr w:rsidR="00FA02F1" w:rsidRPr="00621679" w:rsidTr="00621679">
        <w:trPr>
          <w:trHeight w:val="276"/>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rPr>
                <w:lang w:val="en-US"/>
              </w:rPr>
            </w:pPr>
            <w:r w:rsidRPr="00621679">
              <w:rPr>
                <w:lang w:val="en-US"/>
              </w:rPr>
              <w:t>3.1.-</w:t>
            </w:r>
          </w:p>
        </w:tc>
        <w:tc>
          <w:tcPr>
            <w:tcW w:w="5016" w:type="dxa"/>
            <w:noWrap/>
          </w:tcPr>
          <w:p w:rsidR="00FA02F1" w:rsidRPr="00621679" w:rsidRDefault="00FA02F1" w:rsidP="00621679">
            <w:pPr>
              <w:spacing w:after="0" w:line="240" w:lineRule="auto"/>
              <w:rPr>
                <w:lang w:val="en-US"/>
              </w:rPr>
            </w:pPr>
            <w:r w:rsidRPr="00621679">
              <w:rPr>
                <w:lang w:val="en-US"/>
              </w:rPr>
              <w:t>Cusco, the center of Tawantinsuyu.</w:t>
            </w:r>
          </w:p>
        </w:tc>
        <w:tc>
          <w:tcPr>
            <w:tcW w:w="1822" w:type="dxa"/>
            <w:vMerge w:val="restart"/>
          </w:tcPr>
          <w:p w:rsidR="00FA02F1" w:rsidRPr="00621679" w:rsidRDefault="00FA02F1" w:rsidP="00621679">
            <w:pPr>
              <w:spacing w:after="0" w:line="240" w:lineRule="auto"/>
              <w:rPr>
                <w:lang w:val="en-US"/>
              </w:rPr>
            </w:pPr>
            <w:r w:rsidRPr="00621679">
              <w:rPr>
                <w:lang w:val="en-US"/>
              </w:rPr>
              <w:t>Field trip to the Main Square. Visit to the Pachacuteq Museum. Students’ presentations.</w:t>
            </w:r>
          </w:p>
        </w:tc>
        <w:tc>
          <w:tcPr>
            <w:tcW w:w="1506" w:type="dxa"/>
            <w:vMerge w:val="restart"/>
          </w:tcPr>
          <w:p w:rsidR="00FA02F1" w:rsidRPr="00621679" w:rsidRDefault="00FA02F1" w:rsidP="00621679">
            <w:pPr>
              <w:spacing w:after="0" w:line="240" w:lineRule="auto"/>
            </w:pPr>
            <w:r w:rsidRPr="00621679">
              <w:rPr>
                <w:lang w:val="en-US"/>
              </w:rPr>
              <w:t>Discussion in class.</w:t>
            </w:r>
          </w:p>
        </w:tc>
        <w:tc>
          <w:tcPr>
            <w:tcW w:w="876" w:type="dxa"/>
            <w:vMerge/>
          </w:tcPr>
          <w:p w:rsidR="00FA02F1" w:rsidRPr="00621679" w:rsidRDefault="00FA02F1" w:rsidP="00621679">
            <w:pPr>
              <w:spacing w:after="0" w:line="240" w:lineRule="auto"/>
            </w:pPr>
          </w:p>
        </w:tc>
      </w:tr>
      <w:tr w:rsidR="00FA02F1" w:rsidRPr="00621679" w:rsidTr="00621679">
        <w:trPr>
          <w:trHeight w:val="276"/>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3.2.-</w:t>
            </w:r>
          </w:p>
        </w:tc>
        <w:tc>
          <w:tcPr>
            <w:tcW w:w="5016" w:type="dxa"/>
            <w:noWrap/>
          </w:tcPr>
          <w:p w:rsidR="00FA02F1" w:rsidRPr="00621679" w:rsidRDefault="00FA02F1" w:rsidP="00621679">
            <w:pPr>
              <w:spacing w:after="0" w:line="240" w:lineRule="auto"/>
            </w:pPr>
            <w:r w:rsidRPr="00621679">
              <w:t>Inca Pachacuteq.</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76"/>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3.3.-</w:t>
            </w:r>
          </w:p>
        </w:tc>
        <w:tc>
          <w:tcPr>
            <w:tcW w:w="5016" w:type="dxa"/>
            <w:noWrap/>
          </w:tcPr>
          <w:p w:rsidR="00FA02F1" w:rsidRPr="00621679" w:rsidRDefault="00FA02F1" w:rsidP="00621679">
            <w:pPr>
              <w:spacing w:after="0" w:line="240" w:lineRule="auto"/>
            </w:pPr>
            <w:r w:rsidRPr="00621679">
              <w:t>Inca political structure.</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76"/>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3.4.-</w:t>
            </w:r>
          </w:p>
        </w:tc>
        <w:tc>
          <w:tcPr>
            <w:tcW w:w="5016" w:type="dxa"/>
            <w:noWrap/>
          </w:tcPr>
          <w:p w:rsidR="00FA02F1" w:rsidRPr="00621679" w:rsidRDefault="00FA02F1" w:rsidP="00621679">
            <w:pPr>
              <w:spacing w:after="0" w:line="240" w:lineRule="auto"/>
            </w:pPr>
            <w:r w:rsidRPr="00621679">
              <w:t>Viceroyal</w:t>
            </w:r>
            <w:r>
              <w:t>ty</w:t>
            </w:r>
            <w:r w:rsidRPr="00621679">
              <w:t xml:space="preserve"> period.</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76"/>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3.5.-</w:t>
            </w:r>
          </w:p>
        </w:tc>
        <w:tc>
          <w:tcPr>
            <w:tcW w:w="5016" w:type="dxa"/>
            <w:noWrap/>
          </w:tcPr>
          <w:p w:rsidR="00FA02F1" w:rsidRPr="00621679" w:rsidRDefault="00FA02F1" w:rsidP="00621679">
            <w:pPr>
              <w:spacing w:after="0" w:line="240" w:lineRule="auto"/>
            </w:pPr>
            <w:r w:rsidRPr="00621679">
              <w:t>Republican period.</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76"/>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3.6.-</w:t>
            </w:r>
          </w:p>
        </w:tc>
        <w:tc>
          <w:tcPr>
            <w:tcW w:w="5016" w:type="dxa"/>
            <w:noWrap/>
          </w:tcPr>
          <w:p w:rsidR="00FA02F1" w:rsidRPr="00621679" w:rsidRDefault="00FA02F1" w:rsidP="00621679">
            <w:pPr>
              <w:spacing w:after="0" w:line="240" w:lineRule="auto"/>
            </w:pPr>
            <w:r w:rsidRPr="00621679">
              <w:t>Peru today.</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76"/>
        </w:trPr>
        <w:tc>
          <w:tcPr>
            <w:tcW w:w="457" w:type="dxa"/>
            <w:vMerge w:val="restart"/>
            <w:noWrap/>
          </w:tcPr>
          <w:p w:rsidR="00FA02F1" w:rsidRPr="00621679" w:rsidRDefault="00FA02F1" w:rsidP="00621679">
            <w:pPr>
              <w:spacing w:after="0" w:line="240" w:lineRule="auto"/>
            </w:pPr>
            <w:r w:rsidRPr="00621679">
              <w:t>4.-</w:t>
            </w:r>
          </w:p>
        </w:tc>
        <w:tc>
          <w:tcPr>
            <w:tcW w:w="8962" w:type="dxa"/>
            <w:gridSpan w:val="4"/>
            <w:noWrap/>
          </w:tcPr>
          <w:p w:rsidR="00FA02F1" w:rsidRPr="00621679" w:rsidRDefault="00FA02F1" w:rsidP="00621679">
            <w:pPr>
              <w:spacing w:after="0" w:line="240" w:lineRule="auto"/>
              <w:rPr>
                <w:lang w:val="en-US"/>
              </w:rPr>
            </w:pPr>
            <w:r w:rsidRPr="00621679">
              <w:rPr>
                <w:lang w:val="en-US"/>
              </w:rPr>
              <w:t>INCA ARCHITECTURE, CHARACTERISTICS, CONCEPTS, THE IMPERIAL VISION.</w:t>
            </w:r>
          </w:p>
        </w:tc>
        <w:tc>
          <w:tcPr>
            <w:tcW w:w="876" w:type="dxa"/>
            <w:vMerge w:val="restart"/>
            <w:noWrap/>
          </w:tcPr>
          <w:p w:rsidR="00FA02F1" w:rsidRPr="00621679" w:rsidRDefault="00FA02F1" w:rsidP="00621679">
            <w:pPr>
              <w:spacing w:after="0" w:line="240" w:lineRule="auto"/>
            </w:pPr>
            <w:r w:rsidRPr="00621679">
              <w:t>6</w:t>
            </w:r>
          </w:p>
        </w:tc>
      </w:tr>
      <w:tr w:rsidR="00FA02F1" w:rsidRPr="00812659" w:rsidTr="00621679">
        <w:trPr>
          <w:trHeight w:val="276"/>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4.1.-</w:t>
            </w:r>
          </w:p>
        </w:tc>
        <w:tc>
          <w:tcPr>
            <w:tcW w:w="5016" w:type="dxa"/>
            <w:noWrap/>
          </w:tcPr>
          <w:p w:rsidR="00FA02F1" w:rsidRPr="00621679" w:rsidRDefault="00FA02F1" w:rsidP="00621679">
            <w:pPr>
              <w:spacing w:after="0" w:line="240" w:lineRule="auto"/>
            </w:pPr>
            <w:r w:rsidRPr="00621679">
              <w:t>Construction systems.</w:t>
            </w:r>
          </w:p>
        </w:tc>
        <w:tc>
          <w:tcPr>
            <w:tcW w:w="1822" w:type="dxa"/>
            <w:vMerge w:val="restart"/>
          </w:tcPr>
          <w:p w:rsidR="00FA02F1" w:rsidRPr="00621679" w:rsidRDefault="00FA02F1" w:rsidP="00621679">
            <w:pPr>
              <w:spacing w:after="0" w:line="240" w:lineRule="auto"/>
              <w:rPr>
                <w:lang w:val="en-US"/>
              </w:rPr>
            </w:pPr>
            <w:r w:rsidRPr="00621679">
              <w:rPr>
                <w:lang w:val="en-US"/>
              </w:rPr>
              <w:t xml:space="preserve">Presentations. Visit to the streets of </w:t>
            </w:r>
            <w:r>
              <w:rPr>
                <w:lang w:val="en-US"/>
              </w:rPr>
              <w:t>Cusco’s H</w:t>
            </w:r>
            <w:r w:rsidRPr="00621679">
              <w:rPr>
                <w:lang w:val="en-US"/>
              </w:rPr>
              <w:t>istoric Center</w:t>
            </w:r>
            <w:r>
              <w:rPr>
                <w:lang w:val="en-US"/>
              </w:rPr>
              <w:t xml:space="preserve">. </w:t>
            </w:r>
            <w:r w:rsidRPr="00621679">
              <w:rPr>
                <w:lang w:val="en-US"/>
              </w:rPr>
              <w:t xml:space="preserve"> </w:t>
            </w:r>
          </w:p>
        </w:tc>
        <w:tc>
          <w:tcPr>
            <w:tcW w:w="1506" w:type="dxa"/>
            <w:vMerge w:val="restart"/>
          </w:tcPr>
          <w:p w:rsidR="00FA02F1" w:rsidRPr="00812659" w:rsidRDefault="00FA02F1" w:rsidP="00621679">
            <w:pPr>
              <w:spacing w:after="0" w:line="240" w:lineRule="auto"/>
              <w:rPr>
                <w:lang w:val="en-US"/>
              </w:rPr>
            </w:pPr>
            <w:r w:rsidRPr="00621679">
              <w:rPr>
                <w:lang w:val="en-US"/>
              </w:rPr>
              <w:t>Discussion in class.</w:t>
            </w:r>
          </w:p>
        </w:tc>
        <w:tc>
          <w:tcPr>
            <w:tcW w:w="876" w:type="dxa"/>
            <w:vMerge/>
          </w:tcPr>
          <w:p w:rsidR="00FA02F1" w:rsidRPr="00812659" w:rsidRDefault="00FA02F1" w:rsidP="00621679">
            <w:pPr>
              <w:spacing w:after="0" w:line="240" w:lineRule="auto"/>
              <w:rPr>
                <w:lang w:val="en-US"/>
              </w:rPr>
            </w:pPr>
          </w:p>
        </w:tc>
      </w:tr>
      <w:tr w:rsidR="00FA02F1" w:rsidRPr="00812659" w:rsidTr="00621679">
        <w:trPr>
          <w:trHeight w:val="276"/>
        </w:trPr>
        <w:tc>
          <w:tcPr>
            <w:tcW w:w="457" w:type="dxa"/>
            <w:vMerge/>
          </w:tcPr>
          <w:p w:rsidR="00FA02F1" w:rsidRPr="00812659" w:rsidRDefault="00FA02F1" w:rsidP="00621679">
            <w:pPr>
              <w:spacing w:after="0" w:line="240" w:lineRule="auto"/>
              <w:rPr>
                <w:lang w:val="en-US"/>
              </w:rPr>
            </w:pPr>
          </w:p>
        </w:tc>
        <w:tc>
          <w:tcPr>
            <w:tcW w:w="618" w:type="dxa"/>
            <w:noWrap/>
          </w:tcPr>
          <w:p w:rsidR="00FA02F1" w:rsidRPr="00812659" w:rsidRDefault="00FA02F1" w:rsidP="00621679">
            <w:pPr>
              <w:spacing w:after="0" w:line="240" w:lineRule="auto"/>
              <w:rPr>
                <w:lang w:val="en-US"/>
              </w:rPr>
            </w:pPr>
            <w:r w:rsidRPr="00812659">
              <w:rPr>
                <w:lang w:val="en-US"/>
              </w:rPr>
              <w:t>4.2.-</w:t>
            </w:r>
          </w:p>
        </w:tc>
        <w:tc>
          <w:tcPr>
            <w:tcW w:w="5016" w:type="dxa"/>
          </w:tcPr>
          <w:p w:rsidR="00FA02F1" w:rsidRPr="00812659" w:rsidRDefault="00FA02F1" w:rsidP="00621679">
            <w:pPr>
              <w:spacing w:after="0" w:line="240" w:lineRule="auto"/>
              <w:rPr>
                <w:lang w:val="en-US"/>
              </w:rPr>
            </w:pPr>
            <w:r w:rsidRPr="00812659">
              <w:rPr>
                <w:lang w:val="en-US"/>
              </w:rPr>
              <w:t>Stonework.</w:t>
            </w:r>
          </w:p>
        </w:tc>
        <w:tc>
          <w:tcPr>
            <w:tcW w:w="1822" w:type="dxa"/>
            <w:vMerge/>
          </w:tcPr>
          <w:p w:rsidR="00FA02F1" w:rsidRPr="00812659" w:rsidRDefault="00FA02F1" w:rsidP="00621679">
            <w:pPr>
              <w:spacing w:after="0" w:line="240" w:lineRule="auto"/>
              <w:rPr>
                <w:lang w:val="en-US"/>
              </w:rPr>
            </w:pPr>
          </w:p>
        </w:tc>
        <w:tc>
          <w:tcPr>
            <w:tcW w:w="1506" w:type="dxa"/>
            <w:vMerge/>
          </w:tcPr>
          <w:p w:rsidR="00FA02F1" w:rsidRPr="00812659" w:rsidRDefault="00FA02F1" w:rsidP="00621679">
            <w:pPr>
              <w:spacing w:after="0" w:line="240" w:lineRule="auto"/>
              <w:rPr>
                <w:lang w:val="en-US"/>
              </w:rPr>
            </w:pPr>
          </w:p>
        </w:tc>
        <w:tc>
          <w:tcPr>
            <w:tcW w:w="876" w:type="dxa"/>
            <w:vMerge/>
          </w:tcPr>
          <w:p w:rsidR="00FA02F1" w:rsidRPr="00812659" w:rsidRDefault="00FA02F1" w:rsidP="00621679">
            <w:pPr>
              <w:spacing w:after="0" w:line="240" w:lineRule="auto"/>
              <w:rPr>
                <w:lang w:val="en-US"/>
              </w:rPr>
            </w:pPr>
          </w:p>
        </w:tc>
      </w:tr>
      <w:tr w:rsidR="00FA02F1" w:rsidRPr="00812659" w:rsidTr="00621679">
        <w:trPr>
          <w:trHeight w:val="288"/>
        </w:trPr>
        <w:tc>
          <w:tcPr>
            <w:tcW w:w="457" w:type="dxa"/>
            <w:vMerge/>
          </w:tcPr>
          <w:p w:rsidR="00FA02F1" w:rsidRPr="00812659" w:rsidRDefault="00FA02F1" w:rsidP="00621679">
            <w:pPr>
              <w:spacing w:after="0" w:line="240" w:lineRule="auto"/>
              <w:rPr>
                <w:lang w:val="en-US"/>
              </w:rPr>
            </w:pPr>
          </w:p>
        </w:tc>
        <w:tc>
          <w:tcPr>
            <w:tcW w:w="618" w:type="dxa"/>
            <w:noWrap/>
          </w:tcPr>
          <w:p w:rsidR="00FA02F1" w:rsidRPr="00812659" w:rsidRDefault="00FA02F1" w:rsidP="00621679">
            <w:pPr>
              <w:spacing w:after="0" w:line="240" w:lineRule="auto"/>
              <w:rPr>
                <w:lang w:val="en-US"/>
              </w:rPr>
            </w:pPr>
            <w:r w:rsidRPr="00812659">
              <w:rPr>
                <w:lang w:val="en-US"/>
              </w:rPr>
              <w:t>4.3.-</w:t>
            </w:r>
          </w:p>
        </w:tc>
        <w:tc>
          <w:tcPr>
            <w:tcW w:w="5016" w:type="dxa"/>
          </w:tcPr>
          <w:p w:rsidR="00FA02F1" w:rsidRPr="00621679" w:rsidRDefault="00FA02F1" w:rsidP="00621679">
            <w:pPr>
              <w:spacing w:after="0" w:line="240" w:lineRule="auto"/>
              <w:rPr>
                <w:lang w:val="en-US"/>
              </w:rPr>
            </w:pPr>
            <w:r w:rsidRPr="00621679">
              <w:rPr>
                <w:lang w:val="en-US"/>
              </w:rPr>
              <w:t xml:space="preserve">Inca sites throughout the Andean </w:t>
            </w:r>
            <w:r>
              <w:rPr>
                <w:lang w:val="en-US"/>
              </w:rPr>
              <w:t>r</w:t>
            </w:r>
            <w:r w:rsidRPr="00621679">
              <w:rPr>
                <w:lang w:val="en-US"/>
              </w:rPr>
              <w:t>egion.</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288"/>
        </w:trPr>
        <w:tc>
          <w:tcPr>
            <w:tcW w:w="457" w:type="dxa"/>
            <w:vMerge/>
          </w:tcPr>
          <w:p w:rsidR="00FA02F1" w:rsidRPr="00621679" w:rsidRDefault="00FA02F1" w:rsidP="00621679">
            <w:pPr>
              <w:spacing w:after="0" w:line="240" w:lineRule="auto"/>
              <w:rPr>
                <w:lang w:val="en-US"/>
              </w:rPr>
            </w:pPr>
          </w:p>
        </w:tc>
        <w:tc>
          <w:tcPr>
            <w:tcW w:w="618" w:type="dxa"/>
            <w:noWrap/>
          </w:tcPr>
          <w:p w:rsidR="00FA02F1" w:rsidRPr="00812659" w:rsidRDefault="00FA02F1" w:rsidP="00621679">
            <w:pPr>
              <w:spacing w:after="0" w:line="240" w:lineRule="auto"/>
              <w:rPr>
                <w:lang w:val="en-US"/>
              </w:rPr>
            </w:pPr>
            <w:r w:rsidRPr="00812659">
              <w:rPr>
                <w:lang w:val="en-US"/>
              </w:rPr>
              <w:t>4.4.-</w:t>
            </w:r>
          </w:p>
        </w:tc>
        <w:tc>
          <w:tcPr>
            <w:tcW w:w="5016" w:type="dxa"/>
          </w:tcPr>
          <w:p w:rsidR="00FA02F1" w:rsidRPr="00621679" w:rsidRDefault="00FA02F1" w:rsidP="00621679">
            <w:pPr>
              <w:spacing w:after="0" w:line="240" w:lineRule="auto"/>
            </w:pPr>
            <w:r w:rsidRPr="00812659">
              <w:rPr>
                <w:lang w:val="en-US"/>
              </w:rPr>
              <w:t>Machupicchu architectur</w:t>
            </w:r>
            <w:r w:rsidRPr="00621679">
              <w:t>e.</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312"/>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4.5.-</w:t>
            </w:r>
          </w:p>
        </w:tc>
        <w:tc>
          <w:tcPr>
            <w:tcW w:w="5016" w:type="dxa"/>
          </w:tcPr>
          <w:p w:rsidR="00FA02F1" w:rsidRPr="00621679" w:rsidRDefault="00FA02F1" w:rsidP="00621679">
            <w:pPr>
              <w:spacing w:after="0" w:line="240" w:lineRule="auto"/>
            </w:pPr>
            <w:r w:rsidRPr="00621679">
              <w:t>Choquequirao architecture</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88"/>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4.6.-</w:t>
            </w:r>
          </w:p>
        </w:tc>
        <w:tc>
          <w:tcPr>
            <w:tcW w:w="5016" w:type="dxa"/>
          </w:tcPr>
          <w:p w:rsidR="00FA02F1" w:rsidRPr="00621679" w:rsidRDefault="00FA02F1" w:rsidP="00621679">
            <w:pPr>
              <w:spacing w:after="0" w:line="240" w:lineRule="auto"/>
            </w:pPr>
            <w:r w:rsidRPr="00621679">
              <w:t>Ollantaytambo architecture.</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576"/>
        </w:trPr>
        <w:tc>
          <w:tcPr>
            <w:tcW w:w="6091" w:type="dxa"/>
            <w:gridSpan w:val="3"/>
            <w:noWrap/>
          </w:tcPr>
          <w:p w:rsidR="00FA02F1" w:rsidRPr="00621679" w:rsidRDefault="00FA02F1" w:rsidP="00621679">
            <w:pPr>
              <w:spacing w:after="0" w:line="240" w:lineRule="auto"/>
            </w:pPr>
            <w:r w:rsidRPr="00621679">
              <w:t>Mid-term exam.</w:t>
            </w:r>
          </w:p>
        </w:tc>
        <w:tc>
          <w:tcPr>
            <w:tcW w:w="1822" w:type="dxa"/>
          </w:tcPr>
          <w:p w:rsidR="00FA02F1" w:rsidRPr="00621679" w:rsidRDefault="00FA02F1" w:rsidP="00621679">
            <w:pPr>
              <w:spacing w:after="0" w:line="240" w:lineRule="auto"/>
            </w:pPr>
          </w:p>
        </w:tc>
        <w:tc>
          <w:tcPr>
            <w:tcW w:w="1506" w:type="dxa"/>
          </w:tcPr>
          <w:p w:rsidR="00FA02F1" w:rsidRPr="00621679" w:rsidRDefault="00FA02F1" w:rsidP="00621679">
            <w:pPr>
              <w:spacing w:after="0" w:line="240" w:lineRule="auto"/>
            </w:pPr>
            <w:r w:rsidRPr="00621679">
              <w:t>Mid-term exam.</w:t>
            </w:r>
          </w:p>
        </w:tc>
        <w:tc>
          <w:tcPr>
            <w:tcW w:w="876" w:type="dxa"/>
            <w:noWrap/>
          </w:tcPr>
          <w:p w:rsidR="00FA02F1" w:rsidRPr="00621679" w:rsidRDefault="00FA02F1" w:rsidP="00621679">
            <w:pPr>
              <w:spacing w:after="0" w:line="240" w:lineRule="auto"/>
              <w:rPr>
                <w:b/>
                <w:bCs/>
              </w:rPr>
            </w:pPr>
            <w:r w:rsidRPr="00621679">
              <w:rPr>
                <w:b/>
                <w:bCs/>
              </w:rPr>
              <w:t>1</w:t>
            </w:r>
          </w:p>
        </w:tc>
      </w:tr>
    </w:tbl>
    <w:p w:rsidR="00FA02F1" w:rsidRDefault="00FA02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618"/>
        <w:gridCol w:w="5016"/>
        <w:gridCol w:w="1822"/>
        <w:gridCol w:w="1506"/>
        <w:gridCol w:w="876"/>
      </w:tblGrid>
      <w:tr w:rsidR="00FA02F1" w:rsidRPr="00621679" w:rsidTr="00621679">
        <w:trPr>
          <w:trHeight w:val="288"/>
        </w:trPr>
        <w:tc>
          <w:tcPr>
            <w:tcW w:w="9419" w:type="dxa"/>
            <w:gridSpan w:val="5"/>
            <w:noWrap/>
          </w:tcPr>
          <w:p w:rsidR="00FA02F1" w:rsidRPr="00621679" w:rsidRDefault="00FA02F1" w:rsidP="00621679">
            <w:pPr>
              <w:spacing w:after="0" w:line="240" w:lineRule="auto"/>
              <w:rPr>
                <w:b/>
                <w:bCs/>
              </w:rPr>
            </w:pPr>
            <w:r w:rsidRPr="00621679">
              <w:rPr>
                <w:b/>
                <w:bCs/>
                <w:lang w:val="en-US"/>
              </w:rPr>
              <w:t>UNIT</w:t>
            </w:r>
            <w:r>
              <w:rPr>
                <w:b/>
                <w:bCs/>
                <w:lang w:val="en-US"/>
              </w:rPr>
              <w:t xml:space="preserve"> THREE</w:t>
            </w:r>
            <w:r w:rsidRPr="00621679">
              <w:rPr>
                <w:b/>
                <w:bCs/>
                <w:lang w:val="en-US"/>
              </w:rPr>
              <w:t xml:space="preserve">. THE IMPERIAL CITY OF CUSCO. </w:t>
            </w:r>
            <w:r w:rsidRPr="00621679">
              <w:rPr>
                <w:b/>
                <w:bCs/>
              </w:rPr>
              <w:t>INCA URBAN PLANNING.</w:t>
            </w:r>
          </w:p>
        </w:tc>
        <w:tc>
          <w:tcPr>
            <w:tcW w:w="876" w:type="dxa"/>
            <w:noWrap/>
          </w:tcPr>
          <w:p w:rsidR="00FA02F1" w:rsidRPr="00621679" w:rsidRDefault="00FA02F1" w:rsidP="00621679">
            <w:pPr>
              <w:spacing w:after="0" w:line="240" w:lineRule="auto"/>
              <w:rPr>
                <w:b/>
                <w:bCs/>
              </w:rPr>
            </w:pPr>
            <w:r w:rsidRPr="00621679">
              <w:rPr>
                <w:b/>
                <w:bCs/>
              </w:rPr>
              <w:t>12</w:t>
            </w:r>
          </w:p>
        </w:tc>
      </w:tr>
      <w:tr w:rsidR="00FA02F1" w:rsidRPr="00621679" w:rsidTr="00621679">
        <w:trPr>
          <w:trHeight w:val="288"/>
        </w:trPr>
        <w:tc>
          <w:tcPr>
            <w:tcW w:w="457" w:type="dxa"/>
            <w:vMerge w:val="restart"/>
            <w:noWrap/>
          </w:tcPr>
          <w:p w:rsidR="00FA02F1" w:rsidRPr="00621679" w:rsidRDefault="00FA02F1" w:rsidP="00621679">
            <w:pPr>
              <w:spacing w:after="0" w:line="240" w:lineRule="auto"/>
            </w:pPr>
            <w:r w:rsidRPr="00621679">
              <w:t>5.-</w:t>
            </w:r>
          </w:p>
        </w:tc>
        <w:tc>
          <w:tcPr>
            <w:tcW w:w="8962" w:type="dxa"/>
            <w:gridSpan w:val="4"/>
            <w:noWrap/>
          </w:tcPr>
          <w:p w:rsidR="00FA02F1" w:rsidRPr="00621679" w:rsidRDefault="00FA02F1" w:rsidP="00621679">
            <w:pPr>
              <w:spacing w:after="0" w:line="240" w:lineRule="auto"/>
              <w:rPr>
                <w:lang w:val="en-US"/>
              </w:rPr>
            </w:pPr>
            <w:r w:rsidRPr="00621679">
              <w:rPr>
                <w:lang w:val="en-US"/>
              </w:rPr>
              <w:t>THE PUMA CITY OF CUSCO.</w:t>
            </w:r>
          </w:p>
        </w:tc>
        <w:tc>
          <w:tcPr>
            <w:tcW w:w="876" w:type="dxa"/>
            <w:vMerge w:val="restart"/>
            <w:noWrap/>
          </w:tcPr>
          <w:p w:rsidR="00FA02F1" w:rsidRPr="00621679" w:rsidRDefault="00FA02F1" w:rsidP="00621679">
            <w:pPr>
              <w:spacing w:after="0" w:line="240" w:lineRule="auto"/>
            </w:pPr>
            <w:r w:rsidRPr="00621679">
              <w:t>7</w:t>
            </w:r>
          </w:p>
        </w:tc>
      </w:tr>
      <w:tr w:rsidR="00FA02F1" w:rsidRPr="00621679" w:rsidTr="00621679">
        <w:trPr>
          <w:trHeight w:val="288"/>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5.1.-</w:t>
            </w:r>
          </w:p>
        </w:tc>
        <w:tc>
          <w:tcPr>
            <w:tcW w:w="5016" w:type="dxa"/>
          </w:tcPr>
          <w:p w:rsidR="00FA02F1" w:rsidRPr="00621679" w:rsidRDefault="00FA02F1" w:rsidP="00621679">
            <w:pPr>
              <w:spacing w:after="0" w:line="240" w:lineRule="auto"/>
            </w:pPr>
            <w:r w:rsidRPr="00621679">
              <w:t>The Puma city.</w:t>
            </w:r>
          </w:p>
        </w:tc>
        <w:tc>
          <w:tcPr>
            <w:tcW w:w="1822" w:type="dxa"/>
            <w:vMerge w:val="restart"/>
          </w:tcPr>
          <w:p w:rsidR="00FA02F1" w:rsidRPr="00621679" w:rsidRDefault="00FA02F1" w:rsidP="00621679">
            <w:pPr>
              <w:spacing w:after="0" w:line="240" w:lineRule="auto"/>
              <w:rPr>
                <w:lang w:val="en-US"/>
              </w:rPr>
            </w:pPr>
            <w:r w:rsidRPr="00621679">
              <w:rPr>
                <w:lang w:val="en-US"/>
              </w:rPr>
              <w:t>Walking tour a</w:t>
            </w:r>
            <w:r>
              <w:rPr>
                <w:lang w:val="en-US"/>
              </w:rPr>
              <w:t>round</w:t>
            </w:r>
            <w:r w:rsidRPr="00621679">
              <w:rPr>
                <w:lang w:val="en-US"/>
              </w:rPr>
              <w:t xml:space="preserve"> the Inca city of Cusco. Visit to the Coricancha museum. Visit to the </w:t>
            </w:r>
            <w:r>
              <w:rPr>
                <w:lang w:val="en-US"/>
              </w:rPr>
              <w:t>Historic Center Municipal Office</w:t>
            </w:r>
            <w:r w:rsidRPr="00621679">
              <w:rPr>
                <w:lang w:val="en-US"/>
              </w:rPr>
              <w:t>.</w:t>
            </w:r>
          </w:p>
        </w:tc>
        <w:tc>
          <w:tcPr>
            <w:tcW w:w="1506" w:type="dxa"/>
            <w:vMerge w:val="restart"/>
          </w:tcPr>
          <w:p w:rsidR="00FA02F1" w:rsidRPr="00621679" w:rsidRDefault="00FA02F1" w:rsidP="00621679">
            <w:pPr>
              <w:spacing w:after="0" w:line="240" w:lineRule="auto"/>
            </w:pPr>
            <w:r w:rsidRPr="00621679">
              <w:rPr>
                <w:lang w:val="en-US"/>
              </w:rPr>
              <w:t>Discussion in class.</w:t>
            </w:r>
          </w:p>
        </w:tc>
        <w:tc>
          <w:tcPr>
            <w:tcW w:w="876" w:type="dxa"/>
            <w:vMerge/>
          </w:tcPr>
          <w:p w:rsidR="00FA02F1" w:rsidRPr="00621679" w:rsidRDefault="00FA02F1" w:rsidP="00621679">
            <w:pPr>
              <w:spacing w:after="0" w:line="240" w:lineRule="auto"/>
            </w:pPr>
          </w:p>
        </w:tc>
      </w:tr>
      <w:tr w:rsidR="00FA02F1" w:rsidRPr="00621679" w:rsidTr="00621679">
        <w:trPr>
          <w:trHeight w:val="288"/>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5.2.-</w:t>
            </w:r>
          </w:p>
        </w:tc>
        <w:tc>
          <w:tcPr>
            <w:tcW w:w="5016" w:type="dxa"/>
          </w:tcPr>
          <w:p w:rsidR="00FA02F1" w:rsidRPr="00621679" w:rsidRDefault="00FA02F1" w:rsidP="00621679">
            <w:pPr>
              <w:spacing w:after="0" w:line="240" w:lineRule="auto"/>
            </w:pPr>
            <w:r w:rsidRPr="00621679">
              <w:t>Cusco Historic Center.</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88"/>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5.3.-</w:t>
            </w:r>
          </w:p>
        </w:tc>
        <w:tc>
          <w:tcPr>
            <w:tcW w:w="5016" w:type="dxa"/>
          </w:tcPr>
          <w:p w:rsidR="00FA02F1" w:rsidRPr="00621679" w:rsidRDefault="00FA02F1" w:rsidP="00621679">
            <w:pPr>
              <w:spacing w:after="0" w:line="240" w:lineRule="auto"/>
            </w:pPr>
            <w:r w:rsidRPr="00621679">
              <w:t>Inca sites register.</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812659" w:rsidTr="00621679">
        <w:trPr>
          <w:trHeight w:val="288"/>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5.4.-</w:t>
            </w:r>
          </w:p>
        </w:tc>
        <w:tc>
          <w:tcPr>
            <w:tcW w:w="5016" w:type="dxa"/>
          </w:tcPr>
          <w:p w:rsidR="00FA02F1" w:rsidRPr="00621679" w:rsidRDefault="00FA02F1" w:rsidP="00621679">
            <w:pPr>
              <w:spacing w:after="0" w:line="240" w:lineRule="auto"/>
              <w:rPr>
                <w:lang w:val="en-US"/>
              </w:rPr>
            </w:pPr>
            <w:r w:rsidRPr="00621679">
              <w:rPr>
                <w:lang w:val="en-US"/>
              </w:rPr>
              <w:t xml:space="preserve">Institutions </w:t>
            </w:r>
            <w:r>
              <w:rPr>
                <w:lang w:val="en-US"/>
              </w:rPr>
              <w:t xml:space="preserve">responsible for protecting </w:t>
            </w:r>
            <w:r w:rsidRPr="00621679">
              <w:rPr>
                <w:lang w:val="en-US"/>
              </w:rPr>
              <w:t>Inca cultural heritage.</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812659" w:rsidTr="00621679">
        <w:trPr>
          <w:trHeight w:val="288"/>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pPr>
            <w:r w:rsidRPr="00621679">
              <w:t>5.5.-</w:t>
            </w:r>
          </w:p>
        </w:tc>
        <w:tc>
          <w:tcPr>
            <w:tcW w:w="5016" w:type="dxa"/>
          </w:tcPr>
          <w:p w:rsidR="00FA02F1" w:rsidRPr="00621679" w:rsidRDefault="00FA02F1" w:rsidP="00621679">
            <w:pPr>
              <w:spacing w:after="0" w:line="240" w:lineRule="auto"/>
              <w:rPr>
                <w:lang w:val="en-US"/>
              </w:rPr>
            </w:pPr>
            <w:r w:rsidRPr="00621679">
              <w:rPr>
                <w:lang w:val="en-US"/>
              </w:rPr>
              <w:t>The Coricancha Temple. The Ceques.</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288"/>
        </w:trPr>
        <w:tc>
          <w:tcPr>
            <w:tcW w:w="457" w:type="dxa"/>
            <w:vMerge w:val="restart"/>
            <w:noWrap/>
          </w:tcPr>
          <w:p w:rsidR="00FA02F1" w:rsidRPr="00621679" w:rsidRDefault="00FA02F1" w:rsidP="00621679">
            <w:pPr>
              <w:spacing w:after="0" w:line="240" w:lineRule="auto"/>
            </w:pPr>
            <w:r w:rsidRPr="00621679">
              <w:t>6.-</w:t>
            </w:r>
          </w:p>
        </w:tc>
        <w:tc>
          <w:tcPr>
            <w:tcW w:w="8962" w:type="dxa"/>
            <w:gridSpan w:val="4"/>
          </w:tcPr>
          <w:p w:rsidR="00FA02F1" w:rsidRPr="00621679" w:rsidRDefault="00FA02F1" w:rsidP="00621679">
            <w:pPr>
              <w:spacing w:after="0" w:line="240" w:lineRule="auto"/>
            </w:pPr>
            <w:r w:rsidRPr="00621679">
              <w:t>INCA URBAN PLANNING.</w:t>
            </w:r>
          </w:p>
        </w:tc>
        <w:tc>
          <w:tcPr>
            <w:tcW w:w="876" w:type="dxa"/>
            <w:vMerge w:val="restart"/>
            <w:noWrap/>
          </w:tcPr>
          <w:p w:rsidR="00FA02F1" w:rsidRPr="00621679" w:rsidRDefault="00FA02F1" w:rsidP="00621679">
            <w:pPr>
              <w:spacing w:after="0" w:line="240" w:lineRule="auto"/>
            </w:pPr>
            <w:r w:rsidRPr="00621679">
              <w:t>5</w:t>
            </w:r>
          </w:p>
        </w:tc>
      </w:tr>
      <w:tr w:rsidR="00FA02F1" w:rsidRPr="00621679" w:rsidTr="00621679">
        <w:trPr>
          <w:trHeight w:val="300"/>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6.1.-</w:t>
            </w:r>
          </w:p>
        </w:tc>
        <w:tc>
          <w:tcPr>
            <w:tcW w:w="5016" w:type="dxa"/>
          </w:tcPr>
          <w:p w:rsidR="00FA02F1" w:rsidRPr="00621679" w:rsidRDefault="00FA02F1" w:rsidP="00621679">
            <w:pPr>
              <w:spacing w:after="0" w:line="240" w:lineRule="auto"/>
            </w:pPr>
            <w:r w:rsidRPr="00621679">
              <w:t>Inca urban</w:t>
            </w:r>
            <w:r>
              <w:t xml:space="preserve"> planning</w:t>
            </w:r>
            <w:r w:rsidRPr="00621679">
              <w:t xml:space="preserve">. </w:t>
            </w:r>
          </w:p>
        </w:tc>
        <w:tc>
          <w:tcPr>
            <w:tcW w:w="1822" w:type="dxa"/>
            <w:vMerge w:val="restart"/>
          </w:tcPr>
          <w:p w:rsidR="00FA02F1" w:rsidRPr="00621679" w:rsidRDefault="00FA02F1" w:rsidP="00621679">
            <w:pPr>
              <w:spacing w:after="0" w:line="240" w:lineRule="auto"/>
              <w:rPr>
                <w:lang w:val="en-US"/>
              </w:rPr>
            </w:pPr>
            <w:r w:rsidRPr="00621679">
              <w:rPr>
                <w:lang w:val="en-US"/>
              </w:rPr>
              <w:t>Group work. Students’ presentations. Topics assigned for term papers.</w:t>
            </w:r>
          </w:p>
        </w:tc>
        <w:tc>
          <w:tcPr>
            <w:tcW w:w="1506" w:type="dxa"/>
            <w:vMerge w:val="restart"/>
          </w:tcPr>
          <w:p w:rsidR="00FA02F1" w:rsidRPr="00621679" w:rsidRDefault="00FA02F1" w:rsidP="00621679">
            <w:pPr>
              <w:spacing w:after="0" w:line="240" w:lineRule="auto"/>
            </w:pPr>
            <w:r w:rsidRPr="00621679">
              <w:rPr>
                <w:lang w:val="en-US"/>
              </w:rPr>
              <w:t>Discussion in class.</w:t>
            </w:r>
          </w:p>
        </w:tc>
        <w:tc>
          <w:tcPr>
            <w:tcW w:w="876" w:type="dxa"/>
            <w:vMerge/>
          </w:tcPr>
          <w:p w:rsidR="00FA02F1" w:rsidRPr="00621679" w:rsidRDefault="00FA02F1" w:rsidP="00621679">
            <w:pPr>
              <w:spacing w:after="0" w:line="240" w:lineRule="auto"/>
            </w:pPr>
          </w:p>
        </w:tc>
      </w:tr>
      <w:tr w:rsidR="00FA02F1" w:rsidRPr="00812659" w:rsidTr="00621679">
        <w:trPr>
          <w:trHeight w:val="600"/>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6.2.-</w:t>
            </w:r>
          </w:p>
        </w:tc>
        <w:tc>
          <w:tcPr>
            <w:tcW w:w="5016" w:type="dxa"/>
          </w:tcPr>
          <w:p w:rsidR="00FA02F1" w:rsidRPr="00621679" w:rsidRDefault="00FA02F1" w:rsidP="00621679">
            <w:pPr>
              <w:spacing w:after="0" w:line="240" w:lineRule="auto"/>
              <w:rPr>
                <w:lang w:val="en-US"/>
              </w:rPr>
            </w:pPr>
            <w:r w:rsidRPr="00621679">
              <w:rPr>
                <w:lang w:val="en-US"/>
              </w:rPr>
              <w:t>Machu</w:t>
            </w:r>
            <w:r>
              <w:rPr>
                <w:lang w:val="en-US"/>
              </w:rPr>
              <w:t xml:space="preserve"> P</w:t>
            </w:r>
            <w:r w:rsidRPr="00621679">
              <w:rPr>
                <w:lang w:val="en-US"/>
              </w:rPr>
              <w:t>icchu and Choquequirao: common settlement patterns.</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386"/>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pPr>
            <w:r w:rsidRPr="00621679">
              <w:t>6.3.-</w:t>
            </w:r>
          </w:p>
        </w:tc>
        <w:tc>
          <w:tcPr>
            <w:tcW w:w="5016" w:type="dxa"/>
          </w:tcPr>
          <w:p w:rsidR="00FA02F1" w:rsidRPr="00621679" w:rsidRDefault="00FA02F1" w:rsidP="00621679">
            <w:pPr>
              <w:spacing w:after="0" w:line="240" w:lineRule="auto"/>
            </w:pPr>
            <w:r w:rsidRPr="00621679">
              <w:t>Qolqas and tambos. Redistribution concepts.</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312"/>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6.4.-</w:t>
            </w:r>
          </w:p>
        </w:tc>
        <w:tc>
          <w:tcPr>
            <w:tcW w:w="5016" w:type="dxa"/>
          </w:tcPr>
          <w:p w:rsidR="00FA02F1" w:rsidRPr="00621679" w:rsidRDefault="00FA02F1" w:rsidP="00621679">
            <w:pPr>
              <w:spacing w:after="0" w:line="240" w:lineRule="auto"/>
            </w:pPr>
            <w:r w:rsidRPr="00621679">
              <w:t xml:space="preserve">Inca </w:t>
            </w:r>
            <w:r>
              <w:t xml:space="preserve">agricultural </w:t>
            </w:r>
            <w:r w:rsidRPr="00621679">
              <w:t>terrac</w:t>
            </w:r>
            <w:r>
              <w:t>ing</w:t>
            </w:r>
            <w:r w:rsidRPr="00621679">
              <w:t>.</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88"/>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6.5.-</w:t>
            </w:r>
          </w:p>
        </w:tc>
        <w:tc>
          <w:tcPr>
            <w:tcW w:w="5016" w:type="dxa"/>
            <w:noWrap/>
          </w:tcPr>
          <w:p w:rsidR="00FA02F1" w:rsidRPr="00621679" w:rsidRDefault="00FA02F1" w:rsidP="00621679">
            <w:pPr>
              <w:spacing w:after="0" w:line="240" w:lineRule="auto"/>
            </w:pPr>
            <w:r w:rsidRPr="00621679">
              <w:t xml:space="preserve">Agriculture and landscaping. </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621679" w:rsidTr="00621679">
        <w:trPr>
          <w:trHeight w:val="288"/>
        </w:trPr>
        <w:tc>
          <w:tcPr>
            <w:tcW w:w="9419" w:type="dxa"/>
            <w:gridSpan w:val="5"/>
            <w:noWrap/>
          </w:tcPr>
          <w:p w:rsidR="00FA02F1" w:rsidRPr="00621679" w:rsidRDefault="00FA02F1" w:rsidP="00621679">
            <w:pPr>
              <w:spacing w:after="0" w:line="240" w:lineRule="auto"/>
              <w:rPr>
                <w:b/>
                <w:bCs/>
                <w:lang w:val="en-US"/>
              </w:rPr>
            </w:pPr>
            <w:r w:rsidRPr="00621679">
              <w:rPr>
                <w:b/>
                <w:bCs/>
                <w:lang w:val="en-US"/>
              </w:rPr>
              <w:t>UNIT</w:t>
            </w:r>
            <w:r>
              <w:rPr>
                <w:b/>
                <w:bCs/>
                <w:lang w:val="en-US"/>
              </w:rPr>
              <w:t xml:space="preserve"> FOUR</w:t>
            </w:r>
            <w:r w:rsidRPr="00621679">
              <w:rPr>
                <w:b/>
                <w:bCs/>
                <w:lang w:val="en-US"/>
              </w:rPr>
              <w:t>. QHAPAQ ÑAN AND CONSERVATION OF INCA SITES.</w:t>
            </w:r>
          </w:p>
        </w:tc>
        <w:tc>
          <w:tcPr>
            <w:tcW w:w="876" w:type="dxa"/>
            <w:noWrap/>
          </w:tcPr>
          <w:p w:rsidR="00FA02F1" w:rsidRPr="00621679" w:rsidRDefault="00FA02F1" w:rsidP="00621679">
            <w:pPr>
              <w:spacing w:after="0" w:line="240" w:lineRule="auto"/>
              <w:rPr>
                <w:b/>
                <w:bCs/>
              </w:rPr>
            </w:pPr>
            <w:r w:rsidRPr="00621679">
              <w:rPr>
                <w:b/>
                <w:bCs/>
              </w:rPr>
              <w:t>11</w:t>
            </w:r>
          </w:p>
        </w:tc>
      </w:tr>
      <w:tr w:rsidR="00FA02F1" w:rsidRPr="00621679" w:rsidTr="00621679">
        <w:trPr>
          <w:trHeight w:val="276"/>
        </w:trPr>
        <w:tc>
          <w:tcPr>
            <w:tcW w:w="457" w:type="dxa"/>
            <w:vMerge w:val="restart"/>
            <w:noWrap/>
          </w:tcPr>
          <w:p w:rsidR="00FA02F1" w:rsidRPr="00621679" w:rsidRDefault="00FA02F1" w:rsidP="00621679">
            <w:pPr>
              <w:spacing w:after="0" w:line="240" w:lineRule="auto"/>
            </w:pPr>
            <w:r w:rsidRPr="00621679">
              <w:t>7.-</w:t>
            </w:r>
          </w:p>
        </w:tc>
        <w:tc>
          <w:tcPr>
            <w:tcW w:w="8962" w:type="dxa"/>
            <w:gridSpan w:val="4"/>
          </w:tcPr>
          <w:p w:rsidR="00FA02F1" w:rsidRPr="00621679" w:rsidRDefault="00FA02F1" w:rsidP="00621679">
            <w:pPr>
              <w:spacing w:after="0" w:line="240" w:lineRule="auto"/>
              <w:rPr>
                <w:lang w:val="en-US"/>
              </w:rPr>
            </w:pPr>
            <w:r w:rsidRPr="00621679">
              <w:rPr>
                <w:lang w:val="en-US"/>
              </w:rPr>
              <w:t>QHAPAQ ÑAN: THE INCA ROAD SYSTEM.</w:t>
            </w:r>
          </w:p>
        </w:tc>
        <w:tc>
          <w:tcPr>
            <w:tcW w:w="876" w:type="dxa"/>
            <w:vMerge w:val="restart"/>
          </w:tcPr>
          <w:p w:rsidR="00FA02F1" w:rsidRPr="00621679" w:rsidRDefault="00FA02F1" w:rsidP="00621679">
            <w:pPr>
              <w:spacing w:after="0" w:line="240" w:lineRule="auto"/>
            </w:pPr>
            <w:r w:rsidRPr="00621679">
              <w:t>4</w:t>
            </w:r>
          </w:p>
        </w:tc>
      </w:tr>
      <w:tr w:rsidR="00FA02F1" w:rsidRPr="00621679" w:rsidTr="00621679">
        <w:trPr>
          <w:trHeight w:val="276"/>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7.1.-</w:t>
            </w:r>
          </w:p>
        </w:tc>
        <w:tc>
          <w:tcPr>
            <w:tcW w:w="5016" w:type="dxa"/>
          </w:tcPr>
          <w:p w:rsidR="00FA02F1" w:rsidRPr="00621679" w:rsidRDefault="00FA02F1" w:rsidP="00621679">
            <w:pPr>
              <w:spacing w:after="0" w:line="240" w:lineRule="auto"/>
            </w:pPr>
            <w:r>
              <w:t>The Inca road</w:t>
            </w:r>
            <w:r w:rsidRPr="00621679">
              <w:t xml:space="preserve"> system.</w:t>
            </w:r>
          </w:p>
        </w:tc>
        <w:tc>
          <w:tcPr>
            <w:tcW w:w="1822" w:type="dxa"/>
            <w:vMerge w:val="restart"/>
          </w:tcPr>
          <w:p w:rsidR="00FA02F1" w:rsidRPr="00812659" w:rsidRDefault="00FA02F1" w:rsidP="00621679">
            <w:pPr>
              <w:spacing w:after="0" w:line="240" w:lineRule="auto"/>
              <w:rPr>
                <w:lang w:val="en-US"/>
              </w:rPr>
            </w:pPr>
            <w:r w:rsidRPr="00621679">
              <w:rPr>
                <w:lang w:val="en-US"/>
              </w:rPr>
              <w:t xml:space="preserve">Students’ presentations. Visit to </w:t>
            </w:r>
            <w:r>
              <w:rPr>
                <w:lang w:val="en-US"/>
              </w:rPr>
              <w:t xml:space="preserve">the </w:t>
            </w:r>
            <w:r w:rsidRPr="00621679">
              <w:rPr>
                <w:lang w:val="en-US"/>
              </w:rPr>
              <w:t xml:space="preserve">Antisuyu </w:t>
            </w:r>
            <w:r>
              <w:rPr>
                <w:lang w:val="en-US"/>
              </w:rPr>
              <w:t>road</w:t>
            </w:r>
            <w:r w:rsidRPr="00621679">
              <w:rPr>
                <w:lang w:val="en-US"/>
              </w:rPr>
              <w:t>. Cusco – Sacsaywaman.</w:t>
            </w:r>
          </w:p>
        </w:tc>
        <w:tc>
          <w:tcPr>
            <w:tcW w:w="1506" w:type="dxa"/>
            <w:vMerge w:val="restart"/>
          </w:tcPr>
          <w:p w:rsidR="00FA02F1" w:rsidRPr="00621679" w:rsidRDefault="00FA02F1" w:rsidP="00621679">
            <w:pPr>
              <w:spacing w:after="0" w:line="240" w:lineRule="auto"/>
            </w:pPr>
            <w:r w:rsidRPr="00621679">
              <w:rPr>
                <w:lang w:val="en-US"/>
              </w:rPr>
              <w:t>Discussion in class.</w:t>
            </w:r>
          </w:p>
        </w:tc>
        <w:tc>
          <w:tcPr>
            <w:tcW w:w="876" w:type="dxa"/>
            <w:vMerge/>
          </w:tcPr>
          <w:p w:rsidR="00FA02F1" w:rsidRPr="00621679" w:rsidRDefault="00FA02F1" w:rsidP="00621679">
            <w:pPr>
              <w:spacing w:after="0" w:line="240" w:lineRule="auto"/>
            </w:pPr>
          </w:p>
        </w:tc>
      </w:tr>
      <w:tr w:rsidR="00FA02F1" w:rsidRPr="00812659" w:rsidTr="00621679">
        <w:trPr>
          <w:trHeight w:val="276"/>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7.2.-</w:t>
            </w:r>
          </w:p>
        </w:tc>
        <w:tc>
          <w:tcPr>
            <w:tcW w:w="5016" w:type="dxa"/>
          </w:tcPr>
          <w:p w:rsidR="00FA02F1" w:rsidRPr="00621679" w:rsidRDefault="00FA02F1" w:rsidP="00621679">
            <w:pPr>
              <w:spacing w:after="0" w:line="240" w:lineRule="auto"/>
              <w:rPr>
                <w:lang w:val="en-US"/>
              </w:rPr>
            </w:pPr>
            <w:r w:rsidRPr="00621679">
              <w:rPr>
                <w:lang w:val="en-US"/>
              </w:rPr>
              <w:t>Qhapaq Ñan norms and regulations.</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300"/>
        </w:trPr>
        <w:tc>
          <w:tcPr>
            <w:tcW w:w="457" w:type="dxa"/>
            <w:vMerge/>
          </w:tcPr>
          <w:p w:rsidR="00FA02F1" w:rsidRPr="00621679" w:rsidRDefault="00FA02F1" w:rsidP="00621679">
            <w:pPr>
              <w:spacing w:after="0" w:line="240" w:lineRule="auto"/>
              <w:rPr>
                <w:lang w:val="en-US"/>
              </w:rPr>
            </w:pPr>
          </w:p>
        </w:tc>
        <w:tc>
          <w:tcPr>
            <w:tcW w:w="618" w:type="dxa"/>
            <w:noWrap/>
          </w:tcPr>
          <w:p w:rsidR="00FA02F1" w:rsidRPr="00621679" w:rsidRDefault="00FA02F1" w:rsidP="00621679">
            <w:pPr>
              <w:spacing w:after="0" w:line="240" w:lineRule="auto"/>
            </w:pPr>
            <w:r w:rsidRPr="00621679">
              <w:t>7.3.-</w:t>
            </w:r>
          </w:p>
        </w:tc>
        <w:tc>
          <w:tcPr>
            <w:tcW w:w="5016" w:type="dxa"/>
            <w:noWrap/>
          </w:tcPr>
          <w:p w:rsidR="00FA02F1" w:rsidRPr="00621679" w:rsidRDefault="00FA02F1" w:rsidP="00621679">
            <w:pPr>
              <w:spacing w:after="0" w:line="240" w:lineRule="auto"/>
            </w:pPr>
            <w:r w:rsidRPr="00621679">
              <w:t>The Qhapaq Ñan Project.</w:t>
            </w:r>
          </w:p>
        </w:tc>
        <w:tc>
          <w:tcPr>
            <w:tcW w:w="1822" w:type="dxa"/>
            <w:vMerge/>
          </w:tcPr>
          <w:p w:rsidR="00FA02F1" w:rsidRPr="00621679" w:rsidRDefault="00FA02F1" w:rsidP="00621679">
            <w:pPr>
              <w:spacing w:after="0" w:line="240" w:lineRule="auto"/>
            </w:pPr>
          </w:p>
        </w:tc>
        <w:tc>
          <w:tcPr>
            <w:tcW w:w="1506" w:type="dxa"/>
            <w:vMerge/>
          </w:tcPr>
          <w:p w:rsidR="00FA02F1" w:rsidRPr="00621679" w:rsidRDefault="00FA02F1" w:rsidP="00621679">
            <w:pPr>
              <w:spacing w:after="0" w:line="240" w:lineRule="auto"/>
            </w:pPr>
          </w:p>
        </w:tc>
        <w:tc>
          <w:tcPr>
            <w:tcW w:w="876" w:type="dxa"/>
            <w:vMerge/>
          </w:tcPr>
          <w:p w:rsidR="00FA02F1" w:rsidRPr="00621679" w:rsidRDefault="00FA02F1" w:rsidP="00621679">
            <w:pPr>
              <w:spacing w:after="0" w:line="240" w:lineRule="auto"/>
            </w:pPr>
          </w:p>
        </w:tc>
      </w:tr>
      <w:tr w:rsidR="00FA02F1" w:rsidRPr="00812659" w:rsidTr="00621679">
        <w:trPr>
          <w:trHeight w:val="309"/>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7.4.-</w:t>
            </w:r>
          </w:p>
        </w:tc>
        <w:tc>
          <w:tcPr>
            <w:tcW w:w="5016" w:type="dxa"/>
          </w:tcPr>
          <w:p w:rsidR="00FA02F1" w:rsidRPr="00621679" w:rsidRDefault="00FA02F1" w:rsidP="00621679">
            <w:pPr>
              <w:spacing w:after="0" w:line="240" w:lineRule="auto"/>
              <w:rPr>
                <w:lang w:val="en-US"/>
              </w:rPr>
            </w:pPr>
            <w:r>
              <w:rPr>
                <w:lang w:val="en-US"/>
              </w:rPr>
              <w:t>The m</w:t>
            </w:r>
            <w:r w:rsidRPr="00621679">
              <w:rPr>
                <w:lang w:val="en-US"/>
              </w:rPr>
              <w:t xml:space="preserve">ain Andean </w:t>
            </w:r>
            <w:r>
              <w:rPr>
                <w:lang w:val="en-US"/>
              </w:rPr>
              <w:t>r</w:t>
            </w:r>
            <w:r w:rsidRPr="00621679">
              <w:rPr>
                <w:lang w:val="en-US"/>
              </w:rPr>
              <w:t>oad. Integration project.</w:t>
            </w:r>
          </w:p>
        </w:tc>
        <w:tc>
          <w:tcPr>
            <w:tcW w:w="1822" w:type="dxa"/>
            <w:vMerge/>
          </w:tcPr>
          <w:p w:rsidR="00FA02F1" w:rsidRPr="00621679" w:rsidRDefault="00FA02F1" w:rsidP="00621679">
            <w:pPr>
              <w:spacing w:after="0" w:line="240" w:lineRule="auto"/>
              <w:rPr>
                <w:lang w:val="en-US"/>
              </w:rPr>
            </w:pPr>
          </w:p>
        </w:tc>
        <w:tc>
          <w:tcPr>
            <w:tcW w:w="1506" w:type="dxa"/>
            <w:vMerge/>
          </w:tcPr>
          <w:p w:rsidR="00FA02F1" w:rsidRPr="00621679" w:rsidRDefault="00FA02F1" w:rsidP="00621679">
            <w:pPr>
              <w:spacing w:after="0" w:line="240" w:lineRule="auto"/>
              <w:rPr>
                <w:lang w:val="en-US"/>
              </w:rPr>
            </w:pPr>
          </w:p>
        </w:tc>
        <w:tc>
          <w:tcPr>
            <w:tcW w:w="876" w:type="dxa"/>
            <w:vMerge/>
          </w:tcPr>
          <w:p w:rsidR="00FA02F1" w:rsidRPr="00621679" w:rsidRDefault="00FA02F1" w:rsidP="00621679">
            <w:pPr>
              <w:spacing w:after="0" w:line="240" w:lineRule="auto"/>
              <w:rPr>
                <w:lang w:val="en-US"/>
              </w:rPr>
            </w:pPr>
          </w:p>
        </w:tc>
      </w:tr>
      <w:tr w:rsidR="00FA02F1" w:rsidRPr="00621679" w:rsidTr="00621679">
        <w:trPr>
          <w:trHeight w:val="324"/>
        </w:trPr>
        <w:tc>
          <w:tcPr>
            <w:tcW w:w="457" w:type="dxa"/>
            <w:vMerge w:val="restart"/>
            <w:noWrap/>
          </w:tcPr>
          <w:p w:rsidR="00FA02F1" w:rsidRPr="00621679" w:rsidRDefault="00FA02F1" w:rsidP="00621679">
            <w:pPr>
              <w:spacing w:after="0" w:line="240" w:lineRule="auto"/>
            </w:pPr>
            <w:r w:rsidRPr="00621679">
              <w:t>8.-</w:t>
            </w:r>
          </w:p>
        </w:tc>
        <w:tc>
          <w:tcPr>
            <w:tcW w:w="8962" w:type="dxa"/>
            <w:gridSpan w:val="4"/>
          </w:tcPr>
          <w:p w:rsidR="00FA02F1" w:rsidRPr="00621679" w:rsidRDefault="00FA02F1" w:rsidP="00621679">
            <w:pPr>
              <w:spacing w:after="0" w:line="240" w:lineRule="auto"/>
              <w:rPr>
                <w:lang w:val="en-US"/>
              </w:rPr>
            </w:pPr>
            <w:r w:rsidRPr="00621679">
              <w:rPr>
                <w:lang w:val="en-US"/>
              </w:rPr>
              <w:t>PROTECTION OF INCA HERITAGE.</w:t>
            </w:r>
          </w:p>
        </w:tc>
        <w:tc>
          <w:tcPr>
            <w:tcW w:w="876" w:type="dxa"/>
            <w:vMerge w:val="restart"/>
            <w:noWrap/>
          </w:tcPr>
          <w:p w:rsidR="00FA02F1" w:rsidRPr="00621679" w:rsidRDefault="00FA02F1" w:rsidP="00621679">
            <w:pPr>
              <w:spacing w:after="0" w:line="240" w:lineRule="auto"/>
              <w:rPr>
                <w:highlight w:val="yellow"/>
              </w:rPr>
            </w:pPr>
            <w:r w:rsidRPr="00621679">
              <w:t>6</w:t>
            </w:r>
          </w:p>
        </w:tc>
      </w:tr>
      <w:tr w:rsidR="00FA02F1" w:rsidRPr="00812659" w:rsidTr="00621679">
        <w:trPr>
          <w:trHeight w:val="288"/>
        </w:trPr>
        <w:tc>
          <w:tcPr>
            <w:tcW w:w="457" w:type="dxa"/>
            <w:vMerge/>
          </w:tcPr>
          <w:p w:rsidR="00FA02F1" w:rsidRPr="00621679" w:rsidRDefault="00FA02F1" w:rsidP="00621679">
            <w:pPr>
              <w:spacing w:after="0" w:line="240" w:lineRule="auto"/>
            </w:pPr>
          </w:p>
        </w:tc>
        <w:tc>
          <w:tcPr>
            <w:tcW w:w="618" w:type="dxa"/>
            <w:noWrap/>
          </w:tcPr>
          <w:p w:rsidR="00FA02F1" w:rsidRPr="00621679" w:rsidRDefault="00FA02F1" w:rsidP="00621679">
            <w:pPr>
              <w:spacing w:after="0" w:line="240" w:lineRule="auto"/>
            </w:pPr>
            <w:r w:rsidRPr="00621679">
              <w:t>8.1.-</w:t>
            </w:r>
          </w:p>
        </w:tc>
        <w:tc>
          <w:tcPr>
            <w:tcW w:w="5016" w:type="dxa"/>
            <w:noWrap/>
          </w:tcPr>
          <w:p w:rsidR="00FA02F1" w:rsidRPr="00621679" w:rsidRDefault="00FA02F1" w:rsidP="00621679">
            <w:pPr>
              <w:spacing w:after="0" w:line="240" w:lineRule="auto"/>
              <w:rPr>
                <w:lang w:val="en-US"/>
              </w:rPr>
            </w:pPr>
            <w:r w:rsidRPr="00621679">
              <w:rPr>
                <w:lang w:val="en-US"/>
              </w:rPr>
              <w:t>A</w:t>
            </w:r>
            <w:r>
              <w:rPr>
                <w:lang w:val="en-US"/>
              </w:rPr>
              <w:t xml:space="preserve"> representative</w:t>
            </w:r>
            <w:r w:rsidRPr="00621679">
              <w:rPr>
                <w:lang w:val="en-US"/>
              </w:rPr>
              <w:t xml:space="preserve"> restoration project.</w:t>
            </w:r>
          </w:p>
        </w:tc>
        <w:tc>
          <w:tcPr>
            <w:tcW w:w="1822" w:type="dxa"/>
            <w:vMerge w:val="restart"/>
          </w:tcPr>
          <w:p w:rsidR="00FA02F1" w:rsidRPr="00621679" w:rsidRDefault="00FA02F1" w:rsidP="00621679">
            <w:pPr>
              <w:spacing w:after="0" w:line="240" w:lineRule="auto"/>
              <w:rPr>
                <w:lang w:val="en-US"/>
              </w:rPr>
            </w:pPr>
            <w:r w:rsidRPr="00621679">
              <w:rPr>
                <w:lang w:val="en-US"/>
              </w:rPr>
              <w:t>Final paper deadline. Group analysis. Visit to conservation projects.</w:t>
            </w:r>
          </w:p>
        </w:tc>
        <w:tc>
          <w:tcPr>
            <w:tcW w:w="1506" w:type="dxa"/>
            <w:vMerge w:val="restart"/>
          </w:tcPr>
          <w:p w:rsidR="00FA02F1" w:rsidRPr="00621679" w:rsidRDefault="00FA02F1" w:rsidP="00621679">
            <w:pPr>
              <w:spacing w:after="0" w:line="240" w:lineRule="auto"/>
              <w:rPr>
                <w:lang w:val="en-US"/>
              </w:rPr>
            </w:pPr>
            <w:r w:rsidRPr="00621679">
              <w:rPr>
                <w:lang w:val="en-US"/>
              </w:rPr>
              <w:t>Paper review and analysis in class.</w:t>
            </w:r>
          </w:p>
        </w:tc>
        <w:tc>
          <w:tcPr>
            <w:tcW w:w="876" w:type="dxa"/>
            <w:vMerge/>
          </w:tcPr>
          <w:p w:rsidR="00FA02F1" w:rsidRPr="00621679" w:rsidRDefault="00FA02F1" w:rsidP="00621679">
            <w:pPr>
              <w:spacing w:after="0" w:line="240" w:lineRule="auto"/>
              <w:rPr>
                <w:highlight w:val="yellow"/>
                <w:lang w:val="en-US"/>
              </w:rPr>
            </w:pPr>
          </w:p>
        </w:tc>
      </w:tr>
      <w:tr w:rsidR="00FA02F1" w:rsidRPr="00621679" w:rsidTr="00621679">
        <w:trPr>
          <w:trHeight w:val="552"/>
        </w:trPr>
        <w:tc>
          <w:tcPr>
            <w:tcW w:w="457" w:type="dxa"/>
            <w:vMerge/>
          </w:tcPr>
          <w:p w:rsidR="00FA02F1" w:rsidRPr="00621679" w:rsidRDefault="00FA02F1" w:rsidP="00621679">
            <w:pPr>
              <w:spacing w:after="0" w:line="240" w:lineRule="auto"/>
              <w:rPr>
                <w:highlight w:val="yellow"/>
                <w:lang w:val="en-US"/>
              </w:rPr>
            </w:pPr>
          </w:p>
        </w:tc>
        <w:tc>
          <w:tcPr>
            <w:tcW w:w="618" w:type="dxa"/>
            <w:noWrap/>
          </w:tcPr>
          <w:p w:rsidR="00FA02F1" w:rsidRPr="00621679" w:rsidRDefault="00FA02F1" w:rsidP="00621679">
            <w:pPr>
              <w:spacing w:after="0" w:line="240" w:lineRule="auto"/>
            </w:pPr>
            <w:r w:rsidRPr="00621679">
              <w:t>8.2.-</w:t>
            </w:r>
          </w:p>
        </w:tc>
        <w:tc>
          <w:tcPr>
            <w:tcW w:w="5016" w:type="dxa"/>
          </w:tcPr>
          <w:p w:rsidR="00FA02F1" w:rsidRPr="00621679" w:rsidRDefault="00FA02F1" w:rsidP="00621679">
            <w:pPr>
              <w:spacing w:after="0" w:line="240" w:lineRule="auto"/>
              <w:rPr>
                <w:highlight w:val="yellow"/>
                <w:lang w:val="en-US"/>
              </w:rPr>
            </w:pPr>
            <w:r w:rsidRPr="00621679">
              <w:rPr>
                <w:lang w:val="en-US"/>
              </w:rPr>
              <w:t>Archaeological research process.</w:t>
            </w:r>
          </w:p>
        </w:tc>
        <w:tc>
          <w:tcPr>
            <w:tcW w:w="1822" w:type="dxa"/>
            <w:vMerge/>
          </w:tcPr>
          <w:p w:rsidR="00FA02F1" w:rsidRPr="00621679" w:rsidRDefault="00FA02F1" w:rsidP="00621679">
            <w:pPr>
              <w:spacing w:after="0" w:line="240" w:lineRule="auto"/>
              <w:rPr>
                <w:highlight w:val="yellow"/>
                <w:lang w:val="en-US"/>
              </w:rPr>
            </w:pPr>
          </w:p>
        </w:tc>
        <w:tc>
          <w:tcPr>
            <w:tcW w:w="1506" w:type="dxa"/>
            <w:vMerge/>
          </w:tcPr>
          <w:p w:rsidR="00FA02F1" w:rsidRPr="00621679" w:rsidRDefault="00FA02F1" w:rsidP="00621679">
            <w:pPr>
              <w:spacing w:after="0" w:line="240" w:lineRule="auto"/>
              <w:rPr>
                <w:highlight w:val="yellow"/>
                <w:lang w:val="en-US"/>
              </w:rPr>
            </w:pPr>
          </w:p>
        </w:tc>
        <w:tc>
          <w:tcPr>
            <w:tcW w:w="876" w:type="dxa"/>
            <w:vMerge/>
          </w:tcPr>
          <w:p w:rsidR="00FA02F1" w:rsidRPr="00621679" w:rsidRDefault="00FA02F1" w:rsidP="00621679">
            <w:pPr>
              <w:spacing w:after="0" w:line="240" w:lineRule="auto"/>
              <w:rPr>
                <w:highlight w:val="yellow"/>
                <w:lang w:val="en-US"/>
              </w:rPr>
            </w:pPr>
          </w:p>
        </w:tc>
      </w:tr>
      <w:tr w:rsidR="00FA02F1" w:rsidRPr="00812659" w:rsidTr="00621679">
        <w:trPr>
          <w:trHeight w:val="324"/>
        </w:trPr>
        <w:tc>
          <w:tcPr>
            <w:tcW w:w="457" w:type="dxa"/>
            <w:vMerge/>
          </w:tcPr>
          <w:p w:rsidR="00FA02F1" w:rsidRPr="00621679" w:rsidRDefault="00FA02F1" w:rsidP="00621679">
            <w:pPr>
              <w:spacing w:after="0" w:line="240" w:lineRule="auto"/>
              <w:rPr>
                <w:highlight w:val="yellow"/>
                <w:lang w:val="en-US"/>
              </w:rPr>
            </w:pPr>
          </w:p>
        </w:tc>
        <w:tc>
          <w:tcPr>
            <w:tcW w:w="618" w:type="dxa"/>
            <w:noWrap/>
          </w:tcPr>
          <w:p w:rsidR="00FA02F1" w:rsidRPr="00621679" w:rsidRDefault="00FA02F1" w:rsidP="00621679">
            <w:pPr>
              <w:spacing w:after="0" w:line="240" w:lineRule="auto"/>
            </w:pPr>
            <w:r w:rsidRPr="00621679">
              <w:t>8.3-</w:t>
            </w:r>
          </w:p>
        </w:tc>
        <w:tc>
          <w:tcPr>
            <w:tcW w:w="5016" w:type="dxa"/>
          </w:tcPr>
          <w:p w:rsidR="00FA02F1" w:rsidRPr="00812659" w:rsidRDefault="00FA02F1" w:rsidP="00621679">
            <w:pPr>
              <w:spacing w:after="0" w:line="240" w:lineRule="auto"/>
              <w:rPr>
                <w:lang w:val="en-US"/>
              </w:rPr>
            </w:pPr>
            <w:r w:rsidRPr="00812659">
              <w:rPr>
                <w:lang w:val="en-US"/>
              </w:rPr>
              <w:t xml:space="preserve">Inca </w:t>
            </w:r>
            <w:r>
              <w:rPr>
                <w:lang w:val="en-US"/>
              </w:rPr>
              <w:t>a</w:t>
            </w:r>
            <w:r w:rsidRPr="00812659">
              <w:rPr>
                <w:lang w:val="en-US"/>
              </w:rPr>
              <w:t>rchitecture: examples of preservation.</w:t>
            </w:r>
          </w:p>
          <w:p w:rsidR="00FA02F1" w:rsidRPr="00812659" w:rsidRDefault="00FA02F1" w:rsidP="00621679">
            <w:pPr>
              <w:spacing w:after="0" w:line="240" w:lineRule="auto"/>
              <w:rPr>
                <w:lang w:val="en-US"/>
              </w:rPr>
            </w:pPr>
          </w:p>
        </w:tc>
        <w:tc>
          <w:tcPr>
            <w:tcW w:w="1822" w:type="dxa"/>
            <w:vMerge/>
          </w:tcPr>
          <w:p w:rsidR="00FA02F1" w:rsidRPr="00812659" w:rsidRDefault="00FA02F1" w:rsidP="00621679">
            <w:pPr>
              <w:spacing w:after="0" w:line="240" w:lineRule="auto"/>
              <w:rPr>
                <w:lang w:val="en-US"/>
              </w:rPr>
            </w:pPr>
          </w:p>
        </w:tc>
        <w:tc>
          <w:tcPr>
            <w:tcW w:w="1506" w:type="dxa"/>
            <w:vMerge/>
          </w:tcPr>
          <w:p w:rsidR="00FA02F1" w:rsidRPr="00812659" w:rsidRDefault="00FA02F1" w:rsidP="00621679">
            <w:pPr>
              <w:spacing w:after="0" w:line="240" w:lineRule="auto"/>
              <w:rPr>
                <w:lang w:val="en-US"/>
              </w:rPr>
            </w:pPr>
          </w:p>
        </w:tc>
        <w:tc>
          <w:tcPr>
            <w:tcW w:w="876" w:type="dxa"/>
            <w:vMerge/>
          </w:tcPr>
          <w:p w:rsidR="00FA02F1" w:rsidRPr="00812659" w:rsidRDefault="00FA02F1" w:rsidP="00621679">
            <w:pPr>
              <w:spacing w:after="0" w:line="240" w:lineRule="auto"/>
              <w:rPr>
                <w:lang w:val="en-US"/>
              </w:rPr>
            </w:pPr>
          </w:p>
        </w:tc>
      </w:tr>
      <w:tr w:rsidR="00FA02F1" w:rsidRPr="00621679" w:rsidTr="00621679">
        <w:trPr>
          <w:trHeight w:val="276"/>
        </w:trPr>
        <w:tc>
          <w:tcPr>
            <w:tcW w:w="6091" w:type="dxa"/>
            <w:gridSpan w:val="3"/>
            <w:noWrap/>
          </w:tcPr>
          <w:p w:rsidR="00FA02F1" w:rsidRPr="00621679" w:rsidRDefault="00FA02F1" w:rsidP="00621679">
            <w:pPr>
              <w:spacing w:after="0" w:line="240" w:lineRule="auto"/>
              <w:rPr>
                <w:lang w:val="en-US"/>
              </w:rPr>
            </w:pPr>
            <w:r w:rsidRPr="00621679">
              <w:t>Final exam.</w:t>
            </w:r>
          </w:p>
        </w:tc>
        <w:tc>
          <w:tcPr>
            <w:tcW w:w="1822" w:type="dxa"/>
          </w:tcPr>
          <w:p w:rsidR="00FA02F1" w:rsidRPr="00621679" w:rsidRDefault="00FA02F1" w:rsidP="00621679">
            <w:pPr>
              <w:spacing w:after="0" w:line="240" w:lineRule="auto"/>
            </w:pPr>
          </w:p>
        </w:tc>
        <w:tc>
          <w:tcPr>
            <w:tcW w:w="1506" w:type="dxa"/>
          </w:tcPr>
          <w:p w:rsidR="00FA02F1" w:rsidRPr="00621679" w:rsidRDefault="00FA02F1" w:rsidP="00621679">
            <w:pPr>
              <w:spacing w:after="0" w:line="240" w:lineRule="auto"/>
            </w:pPr>
            <w:r w:rsidRPr="00621679">
              <w:t>Final exam.</w:t>
            </w:r>
          </w:p>
        </w:tc>
        <w:tc>
          <w:tcPr>
            <w:tcW w:w="876" w:type="dxa"/>
            <w:noWrap/>
          </w:tcPr>
          <w:p w:rsidR="00FA02F1" w:rsidRPr="00621679" w:rsidRDefault="00FA02F1" w:rsidP="00621679">
            <w:pPr>
              <w:spacing w:after="0" w:line="240" w:lineRule="auto"/>
              <w:rPr>
                <w:b/>
              </w:rPr>
            </w:pPr>
            <w:r w:rsidRPr="00621679">
              <w:rPr>
                <w:b/>
              </w:rPr>
              <w:t>1</w:t>
            </w:r>
          </w:p>
        </w:tc>
        <w:bookmarkStart w:id="0" w:name="_GoBack"/>
        <w:bookmarkEnd w:id="0"/>
      </w:tr>
      <w:tr w:rsidR="00FA02F1" w:rsidRPr="00621679" w:rsidTr="00621679">
        <w:trPr>
          <w:trHeight w:val="238"/>
        </w:trPr>
        <w:tc>
          <w:tcPr>
            <w:tcW w:w="10295" w:type="dxa"/>
            <w:gridSpan w:val="6"/>
            <w:shd w:val="clear" w:color="auto" w:fill="D0CECE"/>
          </w:tcPr>
          <w:p w:rsidR="00FA02F1" w:rsidRPr="00621679" w:rsidRDefault="00FA02F1" w:rsidP="00621679">
            <w:pPr>
              <w:spacing w:after="0" w:line="240" w:lineRule="auto"/>
              <w:jc w:val="center"/>
              <w:rPr>
                <w:b/>
                <w:bCs/>
              </w:rPr>
            </w:pPr>
            <w:r w:rsidRPr="00621679">
              <w:rPr>
                <w:b/>
                <w:bCs/>
              </w:rPr>
              <w:t>BASIC READING</w:t>
            </w:r>
          </w:p>
        </w:tc>
      </w:tr>
      <w:tr w:rsidR="00FA02F1" w:rsidRPr="00621679" w:rsidTr="00621679">
        <w:trPr>
          <w:trHeight w:val="276"/>
        </w:trPr>
        <w:tc>
          <w:tcPr>
            <w:tcW w:w="457" w:type="dxa"/>
          </w:tcPr>
          <w:p w:rsidR="00FA02F1" w:rsidRPr="00621679" w:rsidRDefault="00FA02F1" w:rsidP="00621679">
            <w:pPr>
              <w:spacing w:after="0" w:line="240" w:lineRule="auto"/>
            </w:pPr>
            <w:r w:rsidRPr="00621679">
              <w:t>1</w:t>
            </w:r>
          </w:p>
        </w:tc>
        <w:tc>
          <w:tcPr>
            <w:tcW w:w="9838" w:type="dxa"/>
            <w:gridSpan w:val="5"/>
          </w:tcPr>
          <w:p w:rsidR="00FA02F1" w:rsidRPr="00621679" w:rsidRDefault="00FA02F1" w:rsidP="00621679">
            <w:pPr>
              <w:spacing w:after="0" w:line="240" w:lineRule="auto"/>
            </w:pPr>
            <w:r w:rsidRPr="00621679">
              <w:rPr>
                <w:lang w:val="en-US"/>
              </w:rPr>
              <w:t xml:space="preserve">Oscar Chara Zereceda. 2007. </w:t>
            </w:r>
            <w:r w:rsidRPr="00621679">
              <w:rPr>
                <w:i/>
                <w:lang w:val="en-US"/>
              </w:rPr>
              <w:t>Notes on Inka Architecture.</w:t>
            </w:r>
            <w:r w:rsidRPr="00621679">
              <w:rPr>
                <w:lang w:val="en-US"/>
              </w:rPr>
              <w:t xml:space="preserve"> </w:t>
            </w:r>
            <w:r w:rsidRPr="00621679">
              <w:t>Centro Bartolom</w:t>
            </w:r>
            <w:r>
              <w:rPr>
                <w:lang w:val="es-ES"/>
              </w:rPr>
              <w:t>é</w:t>
            </w:r>
            <w:r w:rsidRPr="00621679">
              <w:t xml:space="preserve"> De Las Casas.</w:t>
            </w:r>
          </w:p>
        </w:tc>
      </w:tr>
      <w:tr w:rsidR="00FA02F1" w:rsidRPr="00621679" w:rsidTr="00621679">
        <w:trPr>
          <w:trHeight w:val="276"/>
        </w:trPr>
        <w:tc>
          <w:tcPr>
            <w:tcW w:w="457" w:type="dxa"/>
          </w:tcPr>
          <w:p w:rsidR="00FA02F1" w:rsidRPr="00621679" w:rsidRDefault="00FA02F1" w:rsidP="00621679">
            <w:pPr>
              <w:spacing w:after="0" w:line="240" w:lineRule="auto"/>
            </w:pPr>
            <w:r w:rsidRPr="00621679">
              <w:t>2</w:t>
            </w:r>
          </w:p>
        </w:tc>
        <w:tc>
          <w:tcPr>
            <w:tcW w:w="9838" w:type="dxa"/>
            <w:gridSpan w:val="5"/>
          </w:tcPr>
          <w:p w:rsidR="00FA02F1" w:rsidRPr="00621679" w:rsidRDefault="00FA02F1" w:rsidP="00621679">
            <w:pPr>
              <w:spacing w:after="0" w:line="240" w:lineRule="auto"/>
              <w:rPr>
                <w:lang w:val="en-US"/>
              </w:rPr>
            </w:pPr>
            <w:r w:rsidRPr="00621679">
              <w:rPr>
                <w:lang w:val="en-US"/>
              </w:rPr>
              <w:t xml:space="preserve">John Hyslop. 1990. </w:t>
            </w:r>
            <w:r w:rsidRPr="00621679">
              <w:rPr>
                <w:i/>
                <w:lang w:val="en-US"/>
              </w:rPr>
              <w:t>Inka Settlement Planning.</w:t>
            </w:r>
            <w:r w:rsidRPr="00621679">
              <w:rPr>
                <w:lang w:val="en-US"/>
              </w:rPr>
              <w:t xml:space="preserve"> University of Texas. Austin.</w:t>
            </w:r>
          </w:p>
        </w:tc>
      </w:tr>
      <w:tr w:rsidR="00FA02F1" w:rsidRPr="00621679" w:rsidTr="00621679">
        <w:trPr>
          <w:trHeight w:val="276"/>
        </w:trPr>
        <w:tc>
          <w:tcPr>
            <w:tcW w:w="457" w:type="dxa"/>
          </w:tcPr>
          <w:p w:rsidR="00FA02F1" w:rsidRPr="00621679" w:rsidRDefault="00FA02F1" w:rsidP="00621679">
            <w:pPr>
              <w:spacing w:after="0" w:line="240" w:lineRule="auto"/>
            </w:pPr>
            <w:r w:rsidRPr="00621679">
              <w:t>3</w:t>
            </w:r>
          </w:p>
        </w:tc>
        <w:tc>
          <w:tcPr>
            <w:tcW w:w="9838" w:type="dxa"/>
            <w:gridSpan w:val="5"/>
          </w:tcPr>
          <w:p w:rsidR="00FA02F1" w:rsidRPr="00621679" w:rsidRDefault="00FA02F1" w:rsidP="00621679">
            <w:pPr>
              <w:spacing w:after="0" w:line="240" w:lineRule="auto"/>
              <w:rPr>
                <w:lang w:val="en-US"/>
              </w:rPr>
            </w:pPr>
            <w:r w:rsidRPr="00621679">
              <w:rPr>
                <w:lang w:val="en-US"/>
              </w:rPr>
              <w:t xml:space="preserve">Adriana Von Hagen. 1998. </w:t>
            </w:r>
            <w:r w:rsidRPr="00621679">
              <w:rPr>
                <w:i/>
                <w:lang w:val="en-US"/>
              </w:rPr>
              <w:t>The Cities of the Ancient Andes.</w:t>
            </w:r>
            <w:r w:rsidRPr="00621679">
              <w:rPr>
                <w:lang w:val="en-US"/>
              </w:rPr>
              <w:t xml:space="preserve"> Thames &amp; Hudson.</w:t>
            </w:r>
          </w:p>
        </w:tc>
      </w:tr>
      <w:tr w:rsidR="00FA02F1" w:rsidRPr="00621679" w:rsidTr="00621679">
        <w:trPr>
          <w:trHeight w:val="276"/>
        </w:trPr>
        <w:tc>
          <w:tcPr>
            <w:tcW w:w="457" w:type="dxa"/>
            <w:noWrap/>
          </w:tcPr>
          <w:p w:rsidR="00FA02F1" w:rsidRPr="00621679" w:rsidRDefault="00FA02F1" w:rsidP="00621679">
            <w:pPr>
              <w:spacing w:after="0" w:line="240" w:lineRule="auto"/>
            </w:pPr>
            <w:r w:rsidRPr="00621679">
              <w:t>4</w:t>
            </w:r>
          </w:p>
        </w:tc>
        <w:tc>
          <w:tcPr>
            <w:tcW w:w="9838" w:type="dxa"/>
            <w:gridSpan w:val="5"/>
          </w:tcPr>
          <w:p w:rsidR="00FA02F1" w:rsidRPr="00621679" w:rsidRDefault="00FA02F1" w:rsidP="00621679">
            <w:pPr>
              <w:spacing w:after="0" w:line="240" w:lineRule="auto"/>
            </w:pPr>
            <w:r w:rsidRPr="00621679">
              <w:t xml:space="preserve">Brian Bauer. 1998. </w:t>
            </w:r>
            <w:r w:rsidRPr="00621679">
              <w:rPr>
                <w:i/>
              </w:rPr>
              <w:t xml:space="preserve">El </w:t>
            </w:r>
            <w:r>
              <w:rPr>
                <w:i/>
              </w:rPr>
              <w:t>e</w:t>
            </w:r>
            <w:r w:rsidRPr="00621679">
              <w:rPr>
                <w:i/>
              </w:rPr>
              <w:t xml:space="preserve">spacio </w:t>
            </w:r>
            <w:r>
              <w:rPr>
                <w:i/>
              </w:rPr>
              <w:t>s</w:t>
            </w:r>
            <w:r w:rsidRPr="00621679">
              <w:rPr>
                <w:i/>
              </w:rPr>
              <w:t xml:space="preserve">agrado de los </w:t>
            </w:r>
            <w:r>
              <w:rPr>
                <w:i/>
              </w:rPr>
              <w:t>i</w:t>
            </w:r>
            <w:r w:rsidRPr="00621679">
              <w:rPr>
                <w:i/>
              </w:rPr>
              <w:t xml:space="preserve">ncas: El sistema de </w:t>
            </w:r>
            <w:r>
              <w:rPr>
                <w:i/>
              </w:rPr>
              <w:t>c</w:t>
            </w:r>
            <w:r w:rsidRPr="00621679">
              <w:rPr>
                <w:i/>
              </w:rPr>
              <w:t>eques del Cuzco.</w:t>
            </w:r>
            <w:r w:rsidRPr="00621679">
              <w:t xml:space="preserve"> University of Texas Press.</w:t>
            </w:r>
          </w:p>
        </w:tc>
      </w:tr>
      <w:tr w:rsidR="00FA02F1" w:rsidRPr="00621679" w:rsidTr="00621679">
        <w:trPr>
          <w:trHeight w:val="276"/>
        </w:trPr>
        <w:tc>
          <w:tcPr>
            <w:tcW w:w="457" w:type="dxa"/>
            <w:noWrap/>
          </w:tcPr>
          <w:p w:rsidR="00FA02F1" w:rsidRPr="00621679" w:rsidRDefault="00FA02F1" w:rsidP="00621679">
            <w:pPr>
              <w:spacing w:after="0" w:line="240" w:lineRule="auto"/>
            </w:pPr>
            <w:r w:rsidRPr="00621679">
              <w:t>5</w:t>
            </w:r>
          </w:p>
        </w:tc>
        <w:tc>
          <w:tcPr>
            <w:tcW w:w="9838" w:type="dxa"/>
            <w:gridSpan w:val="5"/>
          </w:tcPr>
          <w:p w:rsidR="00FA02F1" w:rsidRPr="00621679" w:rsidRDefault="00FA02F1" w:rsidP="00621679">
            <w:pPr>
              <w:spacing w:after="0" w:line="240" w:lineRule="auto"/>
              <w:rPr>
                <w:color w:val="FF0000"/>
                <w:lang w:val="en-US"/>
              </w:rPr>
            </w:pPr>
            <w:r w:rsidRPr="00812659">
              <w:rPr>
                <w:lang w:val="it-IT"/>
              </w:rPr>
              <w:t xml:space="preserve">Graziano Gasparini, Luise Margolies. 1990. </w:t>
            </w:r>
            <w:r w:rsidRPr="00812659">
              <w:rPr>
                <w:i/>
                <w:lang w:val="it-IT"/>
              </w:rPr>
              <w:t>Inca Architecture.</w:t>
            </w:r>
            <w:r w:rsidRPr="00812659">
              <w:rPr>
                <w:lang w:val="it-IT"/>
              </w:rPr>
              <w:t xml:space="preserve"> </w:t>
            </w:r>
            <w:r w:rsidRPr="00621679">
              <w:rPr>
                <w:lang w:val="en-US"/>
              </w:rPr>
              <w:t>Cornell University.</w:t>
            </w:r>
          </w:p>
        </w:tc>
      </w:tr>
      <w:tr w:rsidR="00FA02F1" w:rsidRPr="00621679" w:rsidTr="00621679">
        <w:trPr>
          <w:trHeight w:val="276"/>
        </w:trPr>
        <w:tc>
          <w:tcPr>
            <w:tcW w:w="457" w:type="dxa"/>
            <w:noWrap/>
          </w:tcPr>
          <w:p w:rsidR="00FA02F1" w:rsidRPr="00621679" w:rsidRDefault="00FA02F1" w:rsidP="00621679">
            <w:pPr>
              <w:spacing w:after="0" w:line="240" w:lineRule="auto"/>
            </w:pPr>
            <w:r w:rsidRPr="00621679">
              <w:t>6</w:t>
            </w:r>
          </w:p>
        </w:tc>
        <w:tc>
          <w:tcPr>
            <w:tcW w:w="9838" w:type="dxa"/>
            <w:gridSpan w:val="5"/>
          </w:tcPr>
          <w:p w:rsidR="00FA02F1" w:rsidRPr="00621679" w:rsidRDefault="00FA02F1" w:rsidP="00621679">
            <w:pPr>
              <w:spacing w:after="0" w:line="240" w:lineRule="auto"/>
              <w:rPr>
                <w:lang w:val="en-US"/>
              </w:rPr>
            </w:pPr>
            <w:r w:rsidRPr="00621679">
              <w:rPr>
                <w:lang w:val="en-US"/>
              </w:rPr>
              <w:t xml:space="preserve">Brian Bauer. 2004. </w:t>
            </w:r>
            <w:r w:rsidRPr="00621679">
              <w:rPr>
                <w:i/>
                <w:lang w:val="en-US"/>
              </w:rPr>
              <w:t>Ancient Cuzco: Heartland of the Inca.</w:t>
            </w:r>
            <w:r w:rsidRPr="00621679">
              <w:rPr>
                <w:lang w:val="en-US"/>
              </w:rPr>
              <w:t xml:space="preserve"> University of Texas Press.</w:t>
            </w:r>
          </w:p>
        </w:tc>
      </w:tr>
    </w:tbl>
    <w:p w:rsidR="00FA02F1" w:rsidRPr="006C391E" w:rsidRDefault="00FA02F1">
      <w:pPr>
        <w:rPr>
          <w:lang w:val="en-US"/>
        </w:rPr>
      </w:pPr>
    </w:p>
    <w:sectPr w:rsidR="00FA02F1" w:rsidRPr="006C391E" w:rsidSect="006C39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91E"/>
    <w:rsid w:val="0002654F"/>
    <w:rsid w:val="00050453"/>
    <w:rsid w:val="000B07CE"/>
    <w:rsid w:val="002350C6"/>
    <w:rsid w:val="00296F5F"/>
    <w:rsid w:val="00360BCD"/>
    <w:rsid w:val="00373C47"/>
    <w:rsid w:val="003B4754"/>
    <w:rsid w:val="003F420B"/>
    <w:rsid w:val="00427FF6"/>
    <w:rsid w:val="004630A3"/>
    <w:rsid w:val="004A5ADE"/>
    <w:rsid w:val="005219D9"/>
    <w:rsid w:val="005249D8"/>
    <w:rsid w:val="005A1152"/>
    <w:rsid w:val="005B3E5E"/>
    <w:rsid w:val="00621679"/>
    <w:rsid w:val="006649B5"/>
    <w:rsid w:val="006C391E"/>
    <w:rsid w:val="006F1D24"/>
    <w:rsid w:val="007A1438"/>
    <w:rsid w:val="007A362D"/>
    <w:rsid w:val="00810413"/>
    <w:rsid w:val="00812659"/>
    <w:rsid w:val="008E35FB"/>
    <w:rsid w:val="0091782B"/>
    <w:rsid w:val="00B5700C"/>
    <w:rsid w:val="00BC7F47"/>
    <w:rsid w:val="00C279FE"/>
    <w:rsid w:val="00CA1A25"/>
    <w:rsid w:val="00D7498F"/>
    <w:rsid w:val="00DE0E3C"/>
    <w:rsid w:val="00DE2337"/>
    <w:rsid w:val="00DE2349"/>
    <w:rsid w:val="00E32AD1"/>
    <w:rsid w:val="00F726B8"/>
    <w:rsid w:val="00FA02F1"/>
    <w:rsid w:val="00FA0891"/>
    <w:rsid w:val="00FA3BA9"/>
    <w:rsid w:val="00FE1C0F"/>
    <w:rsid w:val="00FF3A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D8"/>
    <w:pPr>
      <w:spacing w:after="160" w:line="259"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39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868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642</Words>
  <Characters>3662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HP I7</dc:creator>
  <cp:keywords/>
  <dc:description/>
  <cp:lastModifiedBy>Stephen</cp:lastModifiedBy>
  <cp:revision>3</cp:revision>
  <dcterms:created xsi:type="dcterms:W3CDTF">2017-04-05T23:43:00Z</dcterms:created>
  <dcterms:modified xsi:type="dcterms:W3CDTF">2017-04-23T16:01:00Z</dcterms:modified>
</cp:coreProperties>
</file>